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Look w:val="04A0" w:firstRow="1" w:lastRow="0" w:firstColumn="1" w:lastColumn="0" w:noHBand="0" w:noVBand="1"/>
      </w:tblPr>
      <w:tblGrid>
        <w:gridCol w:w="9060"/>
      </w:tblGrid>
      <w:tr w:rsidR="00650CC8" w:rsidTr="00645698">
        <w:trPr>
          <w:jc w:val="center"/>
        </w:trPr>
        <w:tc>
          <w:tcPr>
            <w:tcW w:w="9060" w:type="dxa"/>
          </w:tcPr>
          <w:p w:rsidR="00650CC8" w:rsidRDefault="00C85F7E" w:rsidP="00597581">
            <w:pPr>
              <w:spacing w:after="13" w:line="271" w:lineRule="auto"/>
              <w:ind w:left="0" w:firstLine="0"/>
              <w:rPr>
                <w:rFonts w:ascii="Arial" w:hAnsi="Arial" w:cs="Arial"/>
                <w:b/>
                <w:szCs w:val="24"/>
              </w:rPr>
            </w:pPr>
            <w:r>
              <w:rPr>
                <w:rFonts w:ascii="Arial" w:hAnsi="Arial" w:cs="Arial"/>
                <w:b/>
              </w:rPr>
              <w:t>MÜDÜR</w:t>
            </w:r>
          </w:p>
        </w:tc>
      </w:tr>
    </w:tbl>
    <w:p w:rsidR="00597581" w:rsidRDefault="00597581" w:rsidP="00442534">
      <w:pPr>
        <w:spacing w:after="25" w:line="259" w:lineRule="auto"/>
        <w:ind w:left="0" w:firstLine="0"/>
        <w:rPr>
          <w:rFonts w:ascii="Arial" w:hAnsi="Arial" w:cs="Arial"/>
          <w:szCs w:val="24"/>
        </w:rPr>
      </w:pPr>
    </w:p>
    <w:tbl>
      <w:tblPr>
        <w:tblStyle w:val="TabloKlavuzu"/>
        <w:tblW w:w="0" w:type="auto"/>
        <w:tblLayout w:type="fixed"/>
        <w:tblLook w:val="04A0" w:firstRow="1" w:lastRow="0" w:firstColumn="1" w:lastColumn="0" w:noHBand="0" w:noVBand="1"/>
      </w:tblPr>
      <w:tblGrid>
        <w:gridCol w:w="1980"/>
        <w:gridCol w:w="7080"/>
      </w:tblGrid>
      <w:tr w:rsidR="00442534" w:rsidTr="0085329A">
        <w:tc>
          <w:tcPr>
            <w:tcW w:w="1980" w:type="dxa"/>
          </w:tcPr>
          <w:p w:rsidR="008012BC" w:rsidRDefault="008012BC" w:rsidP="004A7CAD">
            <w:pPr>
              <w:spacing w:after="23" w:line="259" w:lineRule="auto"/>
              <w:ind w:left="0" w:firstLine="0"/>
              <w:jc w:val="center"/>
              <w:rPr>
                <w:rFonts w:ascii="Arial" w:hAnsi="Arial" w:cs="Arial"/>
                <w:b/>
              </w:rPr>
            </w:pPr>
          </w:p>
          <w:p w:rsidR="00442534" w:rsidRPr="00442534" w:rsidRDefault="00442534" w:rsidP="00E144A3">
            <w:pPr>
              <w:spacing w:after="23" w:line="259" w:lineRule="auto"/>
              <w:ind w:left="0" w:firstLine="0"/>
              <w:jc w:val="center"/>
              <w:rPr>
                <w:rFonts w:ascii="Arial" w:hAnsi="Arial" w:cs="Arial"/>
                <w:b/>
              </w:rPr>
            </w:pPr>
            <w:r w:rsidRPr="005B6977">
              <w:rPr>
                <w:rFonts w:ascii="Arial" w:hAnsi="Arial" w:cs="Arial"/>
                <w:b/>
              </w:rPr>
              <w:t>Müdür</w:t>
            </w:r>
            <w:r w:rsidR="00E144A3">
              <w:rPr>
                <w:rFonts w:ascii="Arial" w:hAnsi="Arial" w:cs="Arial"/>
                <w:b/>
              </w:rPr>
              <w:t>ün Görevleri</w:t>
            </w:r>
            <w:r w:rsidRPr="005B6977">
              <w:rPr>
                <w:rFonts w:ascii="Arial" w:hAnsi="Arial" w:cs="Arial"/>
                <w:b/>
              </w:rPr>
              <w:t xml:space="preserve"> </w:t>
            </w:r>
          </w:p>
        </w:tc>
        <w:tc>
          <w:tcPr>
            <w:tcW w:w="7080" w:type="dxa"/>
          </w:tcPr>
          <w:p w:rsidR="00650CC8" w:rsidRDefault="00650CC8" w:rsidP="00650CC8">
            <w:pPr>
              <w:pStyle w:val="ListeParagraf"/>
              <w:spacing w:line="248" w:lineRule="auto"/>
              <w:ind w:left="459" w:firstLine="0"/>
              <w:jc w:val="both"/>
              <w:rPr>
                <w:rFonts w:ascii="Arial" w:hAnsi="Arial" w:cs="Arial"/>
                <w:sz w:val="20"/>
                <w:szCs w:val="20"/>
              </w:rPr>
            </w:pPr>
          </w:p>
          <w:p w:rsidR="00602054" w:rsidRPr="0049676A" w:rsidRDefault="00442534" w:rsidP="00645698">
            <w:pPr>
              <w:pStyle w:val="ListeParagraf"/>
              <w:numPr>
                <w:ilvl w:val="0"/>
                <w:numId w:val="20"/>
              </w:numPr>
              <w:spacing w:line="248" w:lineRule="auto"/>
              <w:ind w:left="317" w:hanging="283"/>
              <w:jc w:val="both"/>
              <w:rPr>
                <w:rFonts w:ascii="Arial" w:hAnsi="Arial" w:cs="Arial"/>
                <w:sz w:val="20"/>
                <w:szCs w:val="20"/>
              </w:rPr>
            </w:pPr>
            <w:r w:rsidRPr="0049676A">
              <w:rPr>
                <w:rFonts w:ascii="Arial" w:hAnsi="Arial" w:cs="Arial"/>
                <w:sz w:val="20"/>
                <w:szCs w:val="20"/>
              </w:rPr>
              <w:t xml:space="preserve">Kültür ve Sosyal İşler Müdürlüğünü Başkanlık Makamına karşı temsil eder.  </w:t>
            </w:r>
          </w:p>
          <w:p w:rsidR="00B2228F" w:rsidRDefault="00602054" w:rsidP="00645698">
            <w:pPr>
              <w:pStyle w:val="ListeParagraf"/>
              <w:numPr>
                <w:ilvl w:val="0"/>
                <w:numId w:val="20"/>
              </w:numPr>
              <w:spacing w:line="248" w:lineRule="auto"/>
              <w:ind w:left="317" w:right="2" w:hanging="283"/>
              <w:jc w:val="both"/>
              <w:rPr>
                <w:rFonts w:ascii="Arial" w:hAnsi="Arial" w:cs="Arial"/>
                <w:sz w:val="20"/>
                <w:szCs w:val="20"/>
              </w:rPr>
            </w:pPr>
            <w:r w:rsidRPr="0049676A">
              <w:rPr>
                <w:rFonts w:ascii="Arial" w:hAnsi="Arial" w:cs="Arial"/>
                <w:sz w:val="20"/>
                <w:szCs w:val="20"/>
              </w:rPr>
              <w:t>Müdürlüğün yönetiminde tam yetkili kişidir. Müdürlüğün her türlü çalışmalarını düzenler,</w:t>
            </w:r>
            <w:r>
              <w:t xml:space="preserve"> </w:t>
            </w:r>
            <w:r w:rsidRPr="0049676A">
              <w:rPr>
                <w:rFonts w:ascii="Arial" w:hAnsi="Arial" w:cs="Arial"/>
                <w:sz w:val="20"/>
                <w:szCs w:val="20"/>
              </w:rPr>
              <w:t xml:space="preserve">yönetimini yasalar çerçevesinde yazılı ve sözlü emirlerle yürütür. </w:t>
            </w:r>
          </w:p>
          <w:p w:rsidR="00B2228F" w:rsidRDefault="00602054" w:rsidP="00645698">
            <w:pPr>
              <w:pStyle w:val="ListeParagraf"/>
              <w:numPr>
                <w:ilvl w:val="0"/>
                <w:numId w:val="20"/>
              </w:numPr>
              <w:spacing w:line="248" w:lineRule="auto"/>
              <w:ind w:left="317" w:right="2" w:hanging="283"/>
              <w:jc w:val="both"/>
              <w:rPr>
                <w:rFonts w:ascii="Arial" w:hAnsi="Arial" w:cs="Arial"/>
                <w:sz w:val="20"/>
                <w:szCs w:val="20"/>
              </w:rPr>
            </w:pPr>
            <w:r w:rsidRPr="0049676A">
              <w:rPr>
                <w:rFonts w:ascii="Arial" w:hAnsi="Arial" w:cs="Arial"/>
                <w:sz w:val="20"/>
                <w:szCs w:val="20"/>
              </w:rPr>
              <w:t xml:space="preserve">Kültür ve Sosyal İşler Müdürlüğü’nün Tahakkuk Amiri ve Harcama ve İhale Yetkilisidir. </w:t>
            </w:r>
          </w:p>
          <w:p w:rsidR="00B2228F" w:rsidRDefault="00602054" w:rsidP="00645698">
            <w:pPr>
              <w:pStyle w:val="ListeParagraf"/>
              <w:numPr>
                <w:ilvl w:val="0"/>
                <w:numId w:val="20"/>
              </w:numPr>
              <w:spacing w:line="248" w:lineRule="auto"/>
              <w:ind w:left="317" w:right="2" w:hanging="283"/>
              <w:jc w:val="both"/>
              <w:rPr>
                <w:rFonts w:ascii="Arial" w:hAnsi="Arial" w:cs="Arial"/>
                <w:sz w:val="20"/>
                <w:szCs w:val="20"/>
              </w:rPr>
            </w:pPr>
            <w:r w:rsidRPr="0049676A">
              <w:rPr>
                <w:rFonts w:ascii="Arial" w:hAnsi="Arial" w:cs="Arial"/>
                <w:sz w:val="20"/>
                <w:szCs w:val="20"/>
              </w:rPr>
              <w:t>Müdürlüğün faaliyet alanına giren konularda ilgili kişi, birim ve kuruluşlarla haberleşme ve koordinasyon sağlama yetkisine haizdir.</w:t>
            </w:r>
          </w:p>
          <w:p w:rsidR="00B2228F" w:rsidRDefault="00602054" w:rsidP="00645698">
            <w:pPr>
              <w:pStyle w:val="ListeParagraf"/>
              <w:numPr>
                <w:ilvl w:val="0"/>
                <w:numId w:val="20"/>
              </w:numPr>
              <w:spacing w:line="248" w:lineRule="auto"/>
              <w:ind w:left="317" w:right="2" w:hanging="283"/>
              <w:jc w:val="both"/>
              <w:rPr>
                <w:rFonts w:ascii="Arial" w:hAnsi="Arial" w:cs="Arial"/>
                <w:sz w:val="20"/>
                <w:szCs w:val="20"/>
              </w:rPr>
            </w:pPr>
            <w:r w:rsidRPr="0049676A">
              <w:rPr>
                <w:rFonts w:ascii="Arial" w:hAnsi="Arial" w:cs="Arial"/>
                <w:sz w:val="20"/>
                <w:szCs w:val="20"/>
              </w:rPr>
              <w:t xml:space="preserve">Müdürlükten yapılan yazışmaları denetler ve imzalar. Alt Birim personeli arasında görev bölümü yapmak, </w:t>
            </w:r>
            <w:r w:rsidR="0085329A">
              <w:rPr>
                <w:rFonts w:ascii="Arial" w:hAnsi="Arial" w:cs="Arial"/>
                <w:sz w:val="20"/>
                <w:szCs w:val="20"/>
              </w:rPr>
              <w:t xml:space="preserve">izin, hastalık ve çekilme gibi </w:t>
            </w:r>
            <w:r w:rsidRPr="0049676A">
              <w:rPr>
                <w:rFonts w:ascii="Arial" w:hAnsi="Arial" w:cs="Arial"/>
                <w:sz w:val="20"/>
                <w:szCs w:val="20"/>
              </w:rPr>
              <w:t xml:space="preserve">nedenlerle ayrılan yetkililerin yerine, bir başkasının görevlendirilmesi ve </w:t>
            </w:r>
            <w:proofErr w:type="gramStart"/>
            <w:r w:rsidRPr="0049676A">
              <w:rPr>
                <w:rFonts w:ascii="Arial" w:hAnsi="Arial" w:cs="Arial"/>
                <w:sz w:val="20"/>
                <w:szCs w:val="20"/>
              </w:rPr>
              <w:t>hi</w:t>
            </w:r>
            <w:r w:rsidR="0085329A">
              <w:rPr>
                <w:rFonts w:ascii="Arial" w:hAnsi="Arial" w:cs="Arial"/>
                <w:sz w:val="20"/>
                <w:szCs w:val="20"/>
              </w:rPr>
              <w:t>zmetlerin  aksamaması</w:t>
            </w:r>
            <w:proofErr w:type="gramEnd"/>
            <w:r w:rsidRPr="0049676A">
              <w:rPr>
                <w:rFonts w:ascii="Arial" w:hAnsi="Arial" w:cs="Arial"/>
                <w:sz w:val="20"/>
                <w:szCs w:val="20"/>
              </w:rPr>
              <w:t xml:space="preserve"> için gerekli önlemleri alır. </w:t>
            </w:r>
          </w:p>
          <w:p w:rsidR="00B2228F" w:rsidRDefault="00602054" w:rsidP="00645698">
            <w:pPr>
              <w:pStyle w:val="ListeParagraf"/>
              <w:numPr>
                <w:ilvl w:val="0"/>
                <w:numId w:val="20"/>
              </w:numPr>
              <w:spacing w:line="248" w:lineRule="auto"/>
              <w:ind w:left="317" w:right="2" w:hanging="283"/>
              <w:jc w:val="both"/>
              <w:rPr>
                <w:rFonts w:ascii="Arial" w:hAnsi="Arial" w:cs="Arial"/>
                <w:sz w:val="20"/>
                <w:szCs w:val="20"/>
              </w:rPr>
            </w:pPr>
            <w:r w:rsidRPr="0049676A">
              <w:rPr>
                <w:rFonts w:ascii="Arial" w:hAnsi="Arial" w:cs="Arial"/>
                <w:sz w:val="20"/>
                <w:szCs w:val="20"/>
              </w:rPr>
              <w:t xml:space="preserve">Gelen evrakları inceler, ilgili personele havale eder. </w:t>
            </w:r>
          </w:p>
          <w:p w:rsidR="00602054" w:rsidRPr="0049676A" w:rsidRDefault="00602054" w:rsidP="00645698">
            <w:pPr>
              <w:pStyle w:val="ListeParagraf"/>
              <w:numPr>
                <w:ilvl w:val="0"/>
                <w:numId w:val="20"/>
              </w:numPr>
              <w:spacing w:line="248" w:lineRule="auto"/>
              <w:ind w:left="317" w:right="2" w:hanging="283"/>
              <w:jc w:val="both"/>
              <w:rPr>
                <w:rFonts w:ascii="Arial" w:hAnsi="Arial" w:cs="Arial"/>
                <w:sz w:val="20"/>
                <w:szCs w:val="20"/>
              </w:rPr>
            </w:pPr>
            <w:r w:rsidRPr="0049676A">
              <w:rPr>
                <w:rFonts w:ascii="Arial" w:hAnsi="Arial" w:cs="Arial"/>
                <w:sz w:val="20"/>
                <w:szCs w:val="20"/>
              </w:rPr>
              <w:t xml:space="preserve">Personeli arasında yazılı görev dağılımı yapar. </w:t>
            </w:r>
          </w:p>
          <w:p w:rsidR="00602054" w:rsidRPr="0049676A" w:rsidRDefault="00602054" w:rsidP="00645698">
            <w:pPr>
              <w:pStyle w:val="ListeParagraf"/>
              <w:numPr>
                <w:ilvl w:val="0"/>
                <w:numId w:val="20"/>
              </w:numPr>
              <w:spacing w:line="248" w:lineRule="auto"/>
              <w:ind w:left="317" w:right="2" w:hanging="283"/>
              <w:jc w:val="both"/>
              <w:rPr>
                <w:rFonts w:ascii="Arial" w:hAnsi="Arial" w:cs="Arial"/>
                <w:sz w:val="20"/>
                <w:szCs w:val="20"/>
              </w:rPr>
            </w:pPr>
            <w:r w:rsidRPr="0049676A">
              <w:rPr>
                <w:rFonts w:ascii="Arial" w:hAnsi="Arial" w:cs="Arial"/>
                <w:sz w:val="20"/>
                <w:szCs w:val="20"/>
              </w:rPr>
              <w:t xml:space="preserve">Müdürlüğün çalışma usul ve esaslarını belirleyip, programlayarak, çalışmaların programlar doğrultusunda yürütülmesini sağlar. </w:t>
            </w:r>
          </w:p>
          <w:p w:rsidR="00602054" w:rsidRPr="0049676A" w:rsidRDefault="00602054" w:rsidP="00645698">
            <w:pPr>
              <w:pStyle w:val="ListeParagraf"/>
              <w:numPr>
                <w:ilvl w:val="0"/>
                <w:numId w:val="20"/>
              </w:numPr>
              <w:spacing w:line="248" w:lineRule="auto"/>
              <w:ind w:left="317" w:right="2" w:hanging="283"/>
              <w:jc w:val="both"/>
              <w:rPr>
                <w:rFonts w:ascii="Arial" w:hAnsi="Arial" w:cs="Arial"/>
                <w:sz w:val="20"/>
                <w:szCs w:val="20"/>
              </w:rPr>
            </w:pPr>
            <w:r w:rsidRPr="0049676A">
              <w:rPr>
                <w:rFonts w:ascii="Arial" w:hAnsi="Arial" w:cs="Arial"/>
                <w:sz w:val="20"/>
                <w:szCs w:val="20"/>
              </w:rPr>
              <w:t xml:space="preserve">Personelin gizli sicillerini doldurur; her türlü özlük ve sosyal haklarını izler;  müdürlüğün çalışma konuları ile ilgili kuruluş ve birimlerle iş birliği kurar, müdürlükte çalışan personelin başarı ve performans değerlendirmesini yapar. </w:t>
            </w:r>
          </w:p>
          <w:p w:rsidR="00602054" w:rsidRPr="0049676A" w:rsidRDefault="00602054" w:rsidP="00645698">
            <w:pPr>
              <w:pStyle w:val="ListeParagraf"/>
              <w:numPr>
                <w:ilvl w:val="0"/>
                <w:numId w:val="20"/>
              </w:numPr>
              <w:spacing w:after="25" w:line="259" w:lineRule="auto"/>
              <w:ind w:left="317" w:hanging="283"/>
              <w:jc w:val="both"/>
              <w:rPr>
                <w:rFonts w:ascii="Arial" w:hAnsi="Arial" w:cs="Arial"/>
                <w:sz w:val="20"/>
                <w:szCs w:val="20"/>
              </w:rPr>
            </w:pPr>
            <w:r w:rsidRPr="0049676A">
              <w:rPr>
                <w:rFonts w:ascii="Arial" w:hAnsi="Arial" w:cs="Arial"/>
                <w:sz w:val="20"/>
                <w:szCs w:val="20"/>
              </w:rPr>
              <w:t>Müdürlük birimlerinin planlı ve programlı bir şekilde çalışmalarını düzenleyerek, personel arasında uyumlu bir işbirliği ortamı kurulmasını sağlar ve çalışmaları izler, denetler</w:t>
            </w:r>
          </w:p>
          <w:p w:rsidR="00B2228F" w:rsidRDefault="00602054" w:rsidP="00645698">
            <w:pPr>
              <w:pStyle w:val="ListeParagraf"/>
              <w:numPr>
                <w:ilvl w:val="0"/>
                <w:numId w:val="20"/>
              </w:numPr>
              <w:spacing w:after="25" w:line="259" w:lineRule="auto"/>
              <w:ind w:left="317" w:hanging="283"/>
              <w:jc w:val="both"/>
              <w:rPr>
                <w:rFonts w:ascii="Arial" w:hAnsi="Arial" w:cs="Arial"/>
                <w:sz w:val="20"/>
                <w:szCs w:val="20"/>
              </w:rPr>
            </w:pPr>
            <w:r w:rsidRPr="0049676A">
              <w:rPr>
                <w:rFonts w:ascii="Arial" w:hAnsi="Arial" w:cs="Arial"/>
                <w:sz w:val="20"/>
                <w:szCs w:val="20"/>
              </w:rPr>
              <w:t>Belediye Meclis toplantılarına katılır, izler, talep eder.</w:t>
            </w:r>
          </w:p>
          <w:p w:rsidR="00602054" w:rsidRDefault="00B2228F" w:rsidP="00645698">
            <w:pPr>
              <w:pStyle w:val="ListeParagraf"/>
              <w:numPr>
                <w:ilvl w:val="0"/>
                <w:numId w:val="20"/>
              </w:numPr>
              <w:spacing w:after="25" w:line="259" w:lineRule="auto"/>
              <w:ind w:left="317" w:hanging="283"/>
              <w:jc w:val="both"/>
              <w:rPr>
                <w:rFonts w:ascii="Arial" w:hAnsi="Arial" w:cs="Arial"/>
                <w:sz w:val="20"/>
                <w:szCs w:val="20"/>
              </w:rPr>
            </w:pPr>
            <w:r w:rsidRPr="00602054">
              <w:rPr>
                <w:rFonts w:ascii="Arial" w:hAnsi="Arial" w:cs="Arial"/>
                <w:sz w:val="20"/>
                <w:szCs w:val="20"/>
              </w:rPr>
              <w:t xml:space="preserve">Çalışma verimini arttırma amacıyla, mevzuat, doküman, yazılım ve </w:t>
            </w:r>
            <w:proofErr w:type="gramStart"/>
            <w:r w:rsidRPr="00602054">
              <w:rPr>
                <w:rFonts w:ascii="Arial" w:hAnsi="Arial" w:cs="Arial"/>
                <w:sz w:val="20"/>
                <w:szCs w:val="20"/>
              </w:rPr>
              <w:t>ilgili  yayınları</w:t>
            </w:r>
            <w:proofErr w:type="gramEnd"/>
            <w:r w:rsidRPr="00602054">
              <w:rPr>
                <w:rFonts w:ascii="Arial" w:hAnsi="Arial" w:cs="Arial"/>
                <w:sz w:val="20"/>
                <w:szCs w:val="20"/>
              </w:rPr>
              <w:t xml:space="preserve"> satın alır, abone olur, bunlardan per</w:t>
            </w:r>
            <w:r>
              <w:rPr>
                <w:rFonts w:ascii="Arial" w:hAnsi="Arial" w:cs="Arial"/>
                <w:sz w:val="20"/>
                <w:szCs w:val="20"/>
              </w:rPr>
              <w:t xml:space="preserve">sonelin yararlanmasını sağlar, </w:t>
            </w:r>
          </w:p>
          <w:p w:rsidR="00B2228F" w:rsidRPr="00602054" w:rsidRDefault="00B2228F" w:rsidP="00645698">
            <w:pPr>
              <w:numPr>
                <w:ilvl w:val="0"/>
                <w:numId w:val="20"/>
              </w:numPr>
              <w:spacing w:line="248" w:lineRule="auto"/>
              <w:ind w:left="317" w:right="2" w:hanging="283"/>
              <w:jc w:val="both"/>
              <w:rPr>
                <w:rFonts w:ascii="Arial" w:hAnsi="Arial" w:cs="Arial"/>
                <w:sz w:val="20"/>
                <w:szCs w:val="20"/>
              </w:rPr>
            </w:pPr>
            <w:r w:rsidRPr="00602054">
              <w:rPr>
                <w:rFonts w:ascii="Arial" w:hAnsi="Arial" w:cs="Arial"/>
                <w:sz w:val="20"/>
                <w:szCs w:val="20"/>
              </w:rPr>
              <w:t xml:space="preserve">Müdürlüğün bütçe planlamasını yapar, müdürlük harcamalarının bütçeye uygun ve yasalar çerçevesinde yapılmasını sağlar </w:t>
            </w:r>
          </w:p>
          <w:p w:rsidR="00B2228F" w:rsidRDefault="00B2228F" w:rsidP="00645698">
            <w:pPr>
              <w:pStyle w:val="ListeParagraf"/>
              <w:numPr>
                <w:ilvl w:val="0"/>
                <w:numId w:val="20"/>
              </w:numPr>
              <w:spacing w:after="25" w:line="259" w:lineRule="auto"/>
              <w:ind w:left="317" w:hanging="283"/>
              <w:jc w:val="both"/>
              <w:rPr>
                <w:rFonts w:ascii="Arial" w:hAnsi="Arial" w:cs="Arial"/>
                <w:sz w:val="20"/>
                <w:szCs w:val="20"/>
              </w:rPr>
            </w:pPr>
            <w:r w:rsidRPr="00602054">
              <w:rPr>
                <w:rFonts w:ascii="Arial" w:hAnsi="Arial" w:cs="Arial"/>
                <w:sz w:val="20"/>
                <w:szCs w:val="20"/>
              </w:rPr>
              <w:t>Müdürlüğün stratejik planı ve performans programını belirler, iş ve işlemlerin bunlara uygun yürütülmesini sağlar.</w:t>
            </w:r>
          </w:p>
          <w:p w:rsidR="00442534" w:rsidRPr="00B2228F" w:rsidRDefault="00B2228F" w:rsidP="00645698">
            <w:pPr>
              <w:pStyle w:val="ListeParagraf"/>
              <w:numPr>
                <w:ilvl w:val="0"/>
                <w:numId w:val="20"/>
              </w:numPr>
              <w:spacing w:after="25" w:line="259" w:lineRule="auto"/>
              <w:ind w:left="317" w:hanging="283"/>
              <w:jc w:val="both"/>
              <w:rPr>
                <w:rFonts w:ascii="Arial" w:hAnsi="Arial" w:cs="Arial"/>
                <w:sz w:val="20"/>
                <w:szCs w:val="20"/>
              </w:rPr>
            </w:pPr>
            <w:r w:rsidRPr="00602054">
              <w:rPr>
                <w:rFonts w:ascii="Arial" w:hAnsi="Arial" w:cs="Arial"/>
                <w:sz w:val="20"/>
                <w:szCs w:val="20"/>
              </w:rPr>
              <w:t>Üst makamlarca verilecek benzeri nitelikteki diğer görevleri yerine getirir</w:t>
            </w:r>
            <w:r>
              <w:rPr>
                <w:rFonts w:ascii="Arial" w:hAnsi="Arial" w:cs="Arial"/>
                <w:sz w:val="20"/>
                <w:szCs w:val="20"/>
              </w:rPr>
              <w:t>.</w:t>
            </w:r>
          </w:p>
          <w:p w:rsidR="00442534" w:rsidRPr="00442534" w:rsidRDefault="00442534" w:rsidP="00645698">
            <w:pPr>
              <w:pStyle w:val="ListeParagraf"/>
              <w:numPr>
                <w:ilvl w:val="0"/>
                <w:numId w:val="20"/>
              </w:numPr>
              <w:spacing w:after="25" w:line="259" w:lineRule="auto"/>
              <w:ind w:left="317" w:hanging="283"/>
              <w:jc w:val="both"/>
              <w:rPr>
                <w:rFonts w:ascii="Arial" w:hAnsi="Arial" w:cs="Arial"/>
                <w:sz w:val="20"/>
                <w:szCs w:val="20"/>
              </w:rPr>
            </w:pPr>
            <w:r w:rsidRPr="00786EF4">
              <w:rPr>
                <w:rFonts w:ascii="Arial" w:hAnsi="Arial" w:cs="Arial"/>
                <w:sz w:val="20"/>
                <w:szCs w:val="20"/>
              </w:rPr>
              <w:t xml:space="preserve">Yasalarla verilen her türlü ek görevi yapar. </w:t>
            </w:r>
          </w:p>
        </w:tc>
      </w:tr>
      <w:tr w:rsidR="00442534" w:rsidTr="0085329A">
        <w:trPr>
          <w:trHeight w:val="2547"/>
        </w:trPr>
        <w:tc>
          <w:tcPr>
            <w:tcW w:w="1980" w:type="dxa"/>
          </w:tcPr>
          <w:p w:rsidR="0085329A" w:rsidRDefault="0085329A" w:rsidP="004A7CAD">
            <w:pPr>
              <w:spacing w:after="23" w:line="259" w:lineRule="auto"/>
              <w:ind w:left="0" w:firstLine="0"/>
              <w:jc w:val="center"/>
              <w:rPr>
                <w:rFonts w:ascii="Arial" w:hAnsi="Arial" w:cs="Arial"/>
                <w:b/>
              </w:rPr>
            </w:pPr>
          </w:p>
          <w:p w:rsidR="00442534" w:rsidRPr="005B6977" w:rsidRDefault="00442534" w:rsidP="004A7CAD">
            <w:pPr>
              <w:spacing w:after="23" w:line="259" w:lineRule="auto"/>
              <w:ind w:left="0" w:firstLine="0"/>
              <w:jc w:val="center"/>
              <w:rPr>
                <w:rFonts w:ascii="Arial" w:hAnsi="Arial" w:cs="Arial"/>
                <w:b/>
              </w:rPr>
            </w:pPr>
            <w:r w:rsidRPr="005B6977">
              <w:rPr>
                <w:rFonts w:ascii="Arial" w:hAnsi="Arial" w:cs="Arial"/>
                <w:b/>
              </w:rPr>
              <w:t>Müdürün Sorumlulukları</w:t>
            </w:r>
          </w:p>
        </w:tc>
        <w:tc>
          <w:tcPr>
            <w:tcW w:w="7080" w:type="dxa"/>
          </w:tcPr>
          <w:p w:rsidR="0085329A" w:rsidRDefault="0085329A" w:rsidP="00442534">
            <w:pPr>
              <w:pStyle w:val="ListeParagraf"/>
              <w:spacing w:after="23" w:line="259" w:lineRule="auto"/>
              <w:ind w:left="317" w:firstLine="0"/>
              <w:rPr>
                <w:rFonts w:ascii="Arial" w:hAnsi="Arial" w:cs="Arial"/>
                <w:sz w:val="20"/>
                <w:szCs w:val="20"/>
              </w:rPr>
            </w:pPr>
          </w:p>
          <w:p w:rsidR="00442534" w:rsidRPr="00442534" w:rsidRDefault="00442534" w:rsidP="00442534">
            <w:pPr>
              <w:pStyle w:val="ListeParagraf"/>
              <w:spacing w:after="23" w:line="259" w:lineRule="auto"/>
              <w:ind w:left="317" w:firstLine="0"/>
              <w:rPr>
                <w:rFonts w:ascii="Arial" w:hAnsi="Arial" w:cs="Arial"/>
                <w:sz w:val="20"/>
                <w:szCs w:val="20"/>
              </w:rPr>
            </w:pPr>
            <w:r w:rsidRPr="00257457">
              <w:rPr>
                <w:rFonts w:ascii="Arial" w:hAnsi="Arial" w:cs="Arial"/>
                <w:sz w:val="20"/>
                <w:szCs w:val="20"/>
              </w:rPr>
              <w:t>Kültür ve Sosyal İşler Müdürü, Belediye Mevzuatı ile ilgili sair mevzuat hükümleri ve bu yönetmelikle kendisine verilen görevlerin yerine getirmesinden, yetkilerinin zamanında ve gereğince kullanılmasından, Belediye Başkan Yardımcısı ile Belediye Başkanı’na karşı sorumludur.</w:t>
            </w:r>
          </w:p>
        </w:tc>
      </w:tr>
    </w:tbl>
    <w:p w:rsidR="00602054" w:rsidRPr="00602054" w:rsidRDefault="00602054">
      <w:pPr>
        <w:spacing w:after="23" w:line="259" w:lineRule="auto"/>
        <w:ind w:left="0" w:firstLine="0"/>
        <w:rPr>
          <w:rFonts w:ascii="Arial" w:hAnsi="Arial" w:cs="Arial"/>
          <w:sz w:val="20"/>
          <w:szCs w:val="20"/>
        </w:rPr>
      </w:pPr>
    </w:p>
    <w:sectPr w:rsidR="00602054" w:rsidRPr="00602054" w:rsidSect="008012BC">
      <w:headerReference w:type="even" r:id="rId7"/>
      <w:headerReference w:type="default" r:id="rId8"/>
      <w:footerReference w:type="even" r:id="rId9"/>
      <w:footerReference w:type="default" r:id="rId10"/>
      <w:headerReference w:type="first" r:id="rId11"/>
      <w:footerReference w:type="first" r:id="rId12"/>
      <w:pgSz w:w="11906" w:h="16838"/>
      <w:pgMar w:top="624" w:right="1418" w:bottom="1627" w:left="1418" w:header="567" w:footer="737"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D4F" w:rsidRDefault="00810D4F" w:rsidP="00650CC8">
      <w:pPr>
        <w:spacing w:line="240" w:lineRule="auto"/>
      </w:pPr>
      <w:r>
        <w:separator/>
      </w:r>
    </w:p>
  </w:endnote>
  <w:endnote w:type="continuationSeparator" w:id="0">
    <w:p w:rsidR="00810D4F" w:rsidRDefault="00810D4F" w:rsidP="00650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A4" w:rsidRDefault="00A915A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3020"/>
      <w:gridCol w:w="3020"/>
      <w:gridCol w:w="3020"/>
    </w:tblGrid>
    <w:tr w:rsidR="00B22021" w:rsidTr="00B22021">
      <w:trPr>
        <w:trHeight w:val="1130"/>
      </w:trPr>
      <w:tc>
        <w:tcPr>
          <w:tcW w:w="3020" w:type="dxa"/>
        </w:tcPr>
        <w:p w:rsidR="00B22021" w:rsidRPr="008012BC" w:rsidRDefault="008012BC" w:rsidP="008012BC">
          <w:pPr>
            <w:pStyle w:val="AltBilgi"/>
            <w:tabs>
              <w:tab w:val="left" w:pos="720"/>
              <w:tab w:val="center" w:pos="1402"/>
            </w:tabs>
            <w:ind w:left="0" w:firstLine="0"/>
            <w:rPr>
              <w:rFonts w:ascii="Arial" w:hAnsi="Arial" w:cs="Arial"/>
              <w:b/>
              <w:sz w:val="20"/>
              <w:szCs w:val="20"/>
            </w:rPr>
          </w:pPr>
          <w:r w:rsidRPr="008012BC">
            <w:rPr>
              <w:rFonts w:ascii="Arial" w:hAnsi="Arial" w:cs="Arial"/>
              <w:b/>
              <w:sz w:val="20"/>
              <w:szCs w:val="20"/>
            </w:rPr>
            <w:tab/>
          </w:r>
          <w:r w:rsidRPr="008012BC">
            <w:rPr>
              <w:rFonts w:ascii="Arial" w:hAnsi="Arial" w:cs="Arial"/>
              <w:b/>
              <w:sz w:val="20"/>
              <w:szCs w:val="20"/>
            </w:rPr>
            <w:tab/>
          </w:r>
          <w:r w:rsidR="00B22021" w:rsidRPr="008012BC">
            <w:rPr>
              <w:rFonts w:ascii="Arial" w:hAnsi="Arial" w:cs="Arial"/>
              <w:b/>
              <w:sz w:val="20"/>
              <w:szCs w:val="20"/>
            </w:rPr>
            <w:t>HAZIRLAYAN</w:t>
          </w:r>
        </w:p>
        <w:p w:rsidR="00A915A4" w:rsidRDefault="00207231" w:rsidP="00B22021">
          <w:pPr>
            <w:pStyle w:val="AltBilgi"/>
            <w:ind w:left="0" w:firstLine="0"/>
            <w:jc w:val="center"/>
          </w:pPr>
          <w:r>
            <w:t>BANU SARIKAYA</w:t>
          </w:r>
          <w:r w:rsidR="00A915A4">
            <w:t xml:space="preserve"> </w:t>
          </w:r>
        </w:p>
        <w:p w:rsidR="00B22021" w:rsidRPr="00B22021" w:rsidRDefault="00A915A4" w:rsidP="00B22021">
          <w:pPr>
            <w:pStyle w:val="AltBilgi"/>
            <w:ind w:left="0" w:firstLine="0"/>
            <w:jc w:val="center"/>
            <w:rPr>
              <w:rFonts w:ascii="Arial" w:hAnsi="Arial" w:cs="Arial"/>
              <w:sz w:val="20"/>
              <w:szCs w:val="20"/>
            </w:rPr>
          </w:pPr>
          <w:r>
            <w:t>Memur</w:t>
          </w:r>
        </w:p>
      </w:tc>
      <w:tc>
        <w:tcPr>
          <w:tcW w:w="3020" w:type="dxa"/>
        </w:tcPr>
        <w:p w:rsidR="00B22021" w:rsidRPr="008012BC" w:rsidRDefault="00B22021" w:rsidP="00B22021">
          <w:pPr>
            <w:pStyle w:val="AltBilgi"/>
            <w:ind w:left="0" w:firstLine="0"/>
            <w:jc w:val="center"/>
            <w:rPr>
              <w:rFonts w:ascii="Arial" w:hAnsi="Arial" w:cs="Arial"/>
              <w:b/>
              <w:sz w:val="20"/>
              <w:szCs w:val="20"/>
            </w:rPr>
          </w:pPr>
          <w:r w:rsidRPr="008012BC">
            <w:rPr>
              <w:rFonts w:ascii="Arial" w:hAnsi="Arial" w:cs="Arial"/>
              <w:b/>
              <w:sz w:val="20"/>
              <w:szCs w:val="20"/>
            </w:rPr>
            <w:t>KONTROL EDEN</w:t>
          </w:r>
        </w:p>
        <w:p w:rsidR="00A915A4" w:rsidRDefault="00207231" w:rsidP="00B22021">
          <w:pPr>
            <w:pStyle w:val="AltBilgi"/>
            <w:ind w:left="0" w:firstLine="0"/>
            <w:jc w:val="center"/>
            <w:rPr>
              <w:rFonts w:ascii="Arial" w:hAnsi="Arial" w:cs="Arial"/>
              <w:sz w:val="20"/>
              <w:szCs w:val="20"/>
            </w:rPr>
          </w:pPr>
          <w:r>
            <w:t>MÜNÜR ALİKOÇ</w:t>
          </w:r>
        </w:p>
        <w:p w:rsidR="00B22021" w:rsidRPr="00B22021" w:rsidRDefault="00A915A4" w:rsidP="00B22021">
          <w:pPr>
            <w:pStyle w:val="AltBilgi"/>
            <w:ind w:left="0" w:firstLine="0"/>
            <w:jc w:val="center"/>
            <w:rPr>
              <w:rFonts w:ascii="Arial" w:hAnsi="Arial" w:cs="Arial"/>
              <w:sz w:val="20"/>
              <w:szCs w:val="20"/>
            </w:rPr>
          </w:pPr>
          <w:r>
            <w:rPr>
              <w:rFonts w:ascii="Arial" w:hAnsi="Arial" w:cs="Arial"/>
              <w:sz w:val="20"/>
              <w:szCs w:val="20"/>
            </w:rPr>
            <w:t>Kültür ve Sos. İşl. Müdür V.</w:t>
          </w:r>
        </w:p>
      </w:tc>
      <w:tc>
        <w:tcPr>
          <w:tcW w:w="3020" w:type="dxa"/>
        </w:tcPr>
        <w:p w:rsidR="00B22021" w:rsidRPr="008012BC" w:rsidRDefault="00B22021" w:rsidP="00B22021">
          <w:pPr>
            <w:pStyle w:val="AltBilgi"/>
            <w:ind w:left="0" w:firstLine="0"/>
            <w:jc w:val="center"/>
            <w:rPr>
              <w:rFonts w:ascii="Arial" w:hAnsi="Arial" w:cs="Arial"/>
              <w:b/>
              <w:sz w:val="20"/>
              <w:szCs w:val="20"/>
            </w:rPr>
          </w:pPr>
          <w:r w:rsidRPr="008012BC">
            <w:rPr>
              <w:rFonts w:ascii="Arial" w:hAnsi="Arial" w:cs="Arial"/>
              <w:b/>
              <w:sz w:val="20"/>
              <w:szCs w:val="20"/>
            </w:rPr>
            <w:t>ONAY</w:t>
          </w:r>
        </w:p>
        <w:p w:rsidR="00A915A4" w:rsidRDefault="00D13A56" w:rsidP="00B22021">
          <w:pPr>
            <w:pStyle w:val="AltBilgi"/>
            <w:ind w:left="0" w:firstLine="0"/>
            <w:jc w:val="center"/>
            <w:rPr>
              <w:rFonts w:ascii="Arial" w:hAnsi="Arial" w:cs="Arial"/>
              <w:sz w:val="20"/>
              <w:szCs w:val="20"/>
            </w:rPr>
          </w:pPr>
          <w:r>
            <w:t>MEHMET FATİH ATAY</w:t>
          </w:r>
          <w:r w:rsidR="00A915A4">
            <w:rPr>
              <w:rFonts w:ascii="Arial" w:hAnsi="Arial" w:cs="Arial"/>
              <w:sz w:val="20"/>
              <w:szCs w:val="20"/>
            </w:rPr>
            <w:t xml:space="preserve"> </w:t>
          </w:r>
        </w:p>
        <w:p w:rsidR="00B22021" w:rsidRPr="00B22021" w:rsidRDefault="00D13A56" w:rsidP="00B22021">
          <w:pPr>
            <w:pStyle w:val="AltBilgi"/>
            <w:ind w:left="0" w:firstLine="0"/>
            <w:jc w:val="center"/>
            <w:rPr>
              <w:rFonts w:ascii="Arial" w:hAnsi="Arial" w:cs="Arial"/>
              <w:sz w:val="20"/>
              <w:szCs w:val="20"/>
            </w:rPr>
          </w:pPr>
          <w:r>
            <w:rPr>
              <w:rFonts w:ascii="Arial" w:hAnsi="Arial" w:cs="Arial"/>
              <w:sz w:val="20"/>
              <w:szCs w:val="20"/>
            </w:rPr>
            <w:t>Belediye Başkanı</w:t>
          </w:r>
        </w:p>
      </w:tc>
    </w:tr>
  </w:tbl>
  <w:p w:rsidR="00B22021" w:rsidRDefault="00B22021" w:rsidP="00B22021">
    <w:pPr>
      <w:pStyle w:val="AltBilgi"/>
      <w:ind w:left="0" w:firstLine="0"/>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A4" w:rsidRDefault="00A915A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D4F" w:rsidRDefault="00810D4F" w:rsidP="00650CC8">
      <w:pPr>
        <w:spacing w:line="240" w:lineRule="auto"/>
      </w:pPr>
      <w:r>
        <w:separator/>
      </w:r>
    </w:p>
  </w:footnote>
  <w:footnote w:type="continuationSeparator" w:id="0">
    <w:p w:rsidR="00810D4F" w:rsidRDefault="00810D4F" w:rsidP="00650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A4" w:rsidRDefault="00A915A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C8" w:rsidRDefault="00650CC8" w:rsidP="00C85F7E">
    <w:pPr>
      <w:ind w:left="176" w:firstLine="0"/>
    </w:pPr>
    <w:r>
      <w:ptab w:relativeTo="margin" w:alignment="center" w:leader="non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04"/>
      <w:gridCol w:w="1276"/>
      <w:gridCol w:w="992"/>
    </w:tblGrid>
    <w:tr w:rsidR="008012BC" w:rsidRPr="00784E9A" w:rsidTr="001D1A86">
      <w:trPr>
        <w:trHeight w:val="537"/>
      </w:trPr>
      <w:tc>
        <w:tcPr>
          <w:tcW w:w="6804" w:type="dxa"/>
          <w:vMerge w:val="restart"/>
          <w:tcBorders>
            <w:right w:val="single" w:sz="4" w:space="0" w:color="auto"/>
          </w:tcBorders>
          <w:vAlign w:val="center"/>
        </w:tcPr>
        <w:p w:rsidR="008012BC" w:rsidRPr="005B6977" w:rsidRDefault="001D1A86" w:rsidP="004A7503">
          <w:pPr>
            <w:pStyle w:val="stBilgi"/>
            <w:tabs>
              <w:tab w:val="left" w:pos="285"/>
              <w:tab w:val="left" w:pos="1530"/>
            </w:tabs>
            <w:jc w:val="center"/>
            <w:rPr>
              <w:rFonts w:ascii="Arial" w:hAnsi="Arial" w:cs="Arial"/>
              <w:b/>
              <w:szCs w:val="24"/>
            </w:rPr>
          </w:pPr>
          <w:r>
            <w:rPr>
              <w:noProof/>
            </w:rPr>
            <w:drawing>
              <wp:anchor distT="0" distB="0" distL="114300" distR="114300" simplePos="0" relativeHeight="251658240" behindDoc="1" locked="0" layoutInCell="1" allowOverlap="1">
                <wp:simplePos x="0" y="0"/>
                <wp:positionH relativeFrom="column">
                  <wp:posOffset>110490</wp:posOffset>
                </wp:positionH>
                <wp:positionV relativeFrom="paragraph">
                  <wp:posOffset>1270</wp:posOffset>
                </wp:positionV>
                <wp:extent cx="638175" cy="781050"/>
                <wp:effectExtent l="0" t="0" r="9525" b="0"/>
                <wp:wrapTight wrapText="bothSides">
                  <wp:wrapPolygon edited="0">
                    <wp:start x="9027" y="0"/>
                    <wp:lineTo x="0" y="4741"/>
                    <wp:lineTo x="0" y="7902"/>
                    <wp:lineTo x="3869" y="16859"/>
                    <wp:lineTo x="5158" y="21073"/>
                    <wp:lineTo x="19343" y="21073"/>
                    <wp:lineTo x="21278" y="11590"/>
                    <wp:lineTo x="21278" y="5268"/>
                    <wp:lineTo x="19988" y="2107"/>
                    <wp:lineTo x="18054" y="0"/>
                    <wp:lineTo x="9027"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k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781050"/>
                        </a:xfrm>
                        <a:prstGeom prst="rect">
                          <a:avLst/>
                        </a:prstGeom>
                      </pic:spPr>
                    </pic:pic>
                  </a:graphicData>
                </a:graphic>
              </wp:anchor>
            </w:drawing>
          </w:r>
          <w:r>
            <w:rPr>
              <w:rFonts w:ascii="Arial" w:hAnsi="Arial" w:cs="Arial"/>
              <w:b/>
              <w:szCs w:val="24"/>
            </w:rPr>
            <w:t>T</w:t>
          </w:r>
          <w:r w:rsidR="008012BC" w:rsidRPr="005B6977">
            <w:rPr>
              <w:rFonts w:ascii="Arial" w:hAnsi="Arial" w:cs="Arial"/>
              <w:b/>
              <w:szCs w:val="24"/>
            </w:rPr>
            <w:t>.C.</w:t>
          </w:r>
        </w:p>
        <w:p w:rsidR="008012BC" w:rsidRPr="005B6977" w:rsidRDefault="008012BC" w:rsidP="004A7503">
          <w:pPr>
            <w:spacing w:line="271" w:lineRule="auto"/>
            <w:ind w:left="11"/>
            <w:jc w:val="center"/>
            <w:rPr>
              <w:rFonts w:ascii="Arial" w:hAnsi="Arial" w:cs="Arial"/>
              <w:b/>
              <w:szCs w:val="24"/>
            </w:rPr>
          </w:pPr>
          <w:r w:rsidRPr="005B6977">
            <w:rPr>
              <w:rFonts w:ascii="Arial" w:hAnsi="Arial" w:cs="Arial"/>
              <w:b/>
              <w:szCs w:val="24"/>
            </w:rPr>
            <w:t>EFELER BELEDİYESİ</w:t>
          </w:r>
        </w:p>
        <w:p w:rsidR="008012BC" w:rsidRDefault="008012BC" w:rsidP="004A7503">
          <w:pPr>
            <w:spacing w:line="271" w:lineRule="auto"/>
            <w:ind w:left="11"/>
            <w:jc w:val="center"/>
            <w:rPr>
              <w:rFonts w:ascii="Arial" w:hAnsi="Arial" w:cs="Arial"/>
              <w:b/>
              <w:szCs w:val="24"/>
            </w:rPr>
          </w:pPr>
          <w:r w:rsidRPr="005B6977">
            <w:rPr>
              <w:rFonts w:ascii="Arial" w:hAnsi="Arial" w:cs="Arial"/>
              <w:b/>
              <w:szCs w:val="24"/>
            </w:rPr>
            <w:t>Kültür ve Sosyal İşler Müdürlüğü</w:t>
          </w:r>
        </w:p>
        <w:p w:rsidR="008012BC" w:rsidRPr="00784E9A" w:rsidRDefault="008012BC" w:rsidP="008012BC">
          <w:pPr>
            <w:pStyle w:val="stBilgi"/>
            <w:jc w:val="center"/>
            <w:rPr>
              <w:rFonts w:ascii="Arial Narrow" w:hAnsi="Arial Narrow"/>
              <w:sz w:val="20"/>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rsidR="008012BC" w:rsidRPr="00A367BF" w:rsidRDefault="008012BC" w:rsidP="008012BC">
          <w:pPr>
            <w:pStyle w:val="stBilgi"/>
            <w:rPr>
              <w:rFonts w:ascii="Arial" w:hAnsi="Arial" w:cs="Arial"/>
              <w:b/>
              <w:sz w:val="20"/>
            </w:rPr>
          </w:pPr>
          <w:r w:rsidRPr="00A367BF">
            <w:rPr>
              <w:rFonts w:ascii="Arial" w:hAnsi="Arial" w:cs="Arial"/>
              <w:b/>
            </w:rPr>
            <w:t>GÖREV TANIMI</w:t>
          </w:r>
        </w:p>
      </w:tc>
    </w:tr>
    <w:tr w:rsidR="008012BC" w:rsidRPr="00784E9A" w:rsidTr="001D1A86">
      <w:trPr>
        <w:trHeight w:val="284"/>
      </w:trPr>
      <w:tc>
        <w:tcPr>
          <w:tcW w:w="6804" w:type="dxa"/>
          <w:vMerge/>
          <w:tcBorders>
            <w:right w:val="single" w:sz="4" w:space="0" w:color="auto"/>
          </w:tcBorders>
        </w:tcPr>
        <w:p w:rsidR="008012BC" w:rsidRPr="00784E9A" w:rsidRDefault="008012BC" w:rsidP="008012BC">
          <w:pPr>
            <w:pStyle w:val="stBilgi"/>
          </w:pPr>
        </w:p>
      </w:tc>
      <w:tc>
        <w:tcPr>
          <w:tcW w:w="1276" w:type="dxa"/>
          <w:tcBorders>
            <w:top w:val="double" w:sz="4" w:space="0" w:color="auto"/>
            <w:left w:val="single" w:sz="4" w:space="0" w:color="auto"/>
          </w:tcBorders>
          <w:vAlign w:val="center"/>
        </w:tcPr>
        <w:p w:rsidR="008012BC" w:rsidRPr="00A367BF" w:rsidRDefault="008012BC" w:rsidP="008012BC">
          <w:pPr>
            <w:pStyle w:val="stBilgi"/>
            <w:ind w:hanging="629"/>
            <w:rPr>
              <w:rFonts w:ascii="Arial" w:hAnsi="Arial" w:cs="Arial"/>
              <w:b/>
              <w:sz w:val="16"/>
              <w:szCs w:val="16"/>
            </w:rPr>
          </w:pPr>
          <w:r w:rsidRPr="00A367BF">
            <w:rPr>
              <w:rFonts w:ascii="Arial" w:hAnsi="Arial" w:cs="Arial"/>
              <w:b/>
              <w:sz w:val="16"/>
              <w:szCs w:val="16"/>
            </w:rPr>
            <w:t xml:space="preserve"> Dök. No.</w:t>
          </w:r>
        </w:p>
      </w:tc>
      <w:tc>
        <w:tcPr>
          <w:tcW w:w="992" w:type="dxa"/>
          <w:tcBorders>
            <w:top w:val="double" w:sz="4" w:space="0" w:color="auto"/>
          </w:tcBorders>
          <w:vAlign w:val="center"/>
        </w:tcPr>
        <w:p w:rsidR="008012BC" w:rsidRPr="00A367BF" w:rsidRDefault="008012BC" w:rsidP="008012BC">
          <w:pPr>
            <w:pStyle w:val="stBilgi"/>
            <w:ind w:hanging="636"/>
            <w:rPr>
              <w:rFonts w:ascii="Arial" w:hAnsi="Arial" w:cs="Arial"/>
              <w:sz w:val="16"/>
              <w:szCs w:val="16"/>
            </w:rPr>
          </w:pPr>
          <w:r w:rsidRPr="00A367BF">
            <w:rPr>
              <w:rFonts w:ascii="Arial" w:hAnsi="Arial" w:cs="Arial"/>
              <w:sz w:val="16"/>
              <w:szCs w:val="16"/>
            </w:rPr>
            <w:t>: GT.0</w:t>
          </w:r>
          <w:r>
            <w:rPr>
              <w:rFonts w:ascii="Arial" w:hAnsi="Arial" w:cs="Arial"/>
              <w:sz w:val="16"/>
              <w:szCs w:val="16"/>
            </w:rPr>
            <w:t>1</w:t>
          </w:r>
        </w:p>
      </w:tc>
    </w:tr>
    <w:tr w:rsidR="008012BC" w:rsidRPr="00784E9A" w:rsidTr="001D1A86">
      <w:tc>
        <w:tcPr>
          <w:tcW w:w="6804" w:type="dxa"/>
          <w:vMerge/>
          <w:tcBorders>
            <w:right w:val="single" w:sz="4" w:space="0" w:color="auto"/>
          </w:tcBorders>
        </w:tcPr>
        <w:p w:rsidR="008012BC" w:rsidRPr="00784E9A" w:rsidRDefault="008012BC" w:rsidP="008012BC">
          <w:pPr>
            <w:pStyle w:val="stBilgi"/>
          </w:pPr>
        </w:p>
      </w:tc>
      <w:tc>
        <w:tcPr>
          <w:tcW w:w="1276" w:type="dxa"/>
          <w:tcBorders>
            <w:left w:val="single" w:sz="4" w:space="0" w:color="auto"/>
          </w:tcBorders>
          <w:vAlign w:val="center"/>
        </w:tcPr>
        <w:p w:rsidR="008012BC" w:rsidRPr="00A367BF" w:rsidRDefault="008012BC" w:rsidP="008012BC">
          <w:pPr>
            <w:pStyle w:val="stBilgi"/>
            <w:ind w:hanging="629"/>
            <w:rPr>
              <w:rFonts w:ascii="Arial" w:hAnsi="Arial" w:cs="Arial"/>
              <w:b/>
              <w:sz w:val="16"/>
              <w:szCs w:val="16"/>
            </w:rPr>
          </w:pPr>
          <w:r w:rsidRPr="00A367BF">
            <w:rPr>
              <w:rFonts w:ascii="Arial" w:hAnsi="Arial" w:cs="Arial"/>
              <w:b/>
              <w:sz w:val="16"/>
              <w:szCs w:val="16"/>
            </w:rPr>
            <w:t xml:space="preserve"> İlk Yayın Tarihi</w:t>
          </w:r>
        </w:p>
      </w:tc>
      <w:tc>
        <w:tcPr>
          <w:tcW w:w="992" w:type="dxa"/>
          <w:vAlign w:val="center"/>
        </w:tcPr>
        <w:p w:rsidR="008012BC" w:rsidRPr="00A367BF" w:rsidRDefault="00D13A56" w:rsidP="008012BC">
          <w:pPr>
            <w:pStyle w:val="stBilgi"/>
            <w:ind w:left="0" w:hanging="35"/>
            <w:rPr>
              <w:rFonts w:ascii="Arial" w:hAnsi="Arial" w:cs="Arial"/>
              <w:sz w:val="16"/>
              <w:szCs w:val="16"/>
            </w:rPr>
          </w:pPr>
          <w:r>
            <w:rPr>
              <w:rFonts w:ascii="Arial" w:hAnsi="Arial" w:cs="Arial"/>
              <w:sz w:val="16"/>
              <w:szCs w:val="16"/>
            </w:rPr>
            <w:t>: 20.04.2019</w:t>
          </w:r>
        </w:p>
      </w:tc>
    </w:tr>
    <w:tr w:rsidR="008012BC" w:rsidRPr="00784E9A" w:rsidTr="001D1A86">
      <w:tc>
        <w:tcPr>
          <w:tcW w:w="6804" w:type="dxa"/>
          <w:vMerge/>
          <w:tcBorders>
            <w:right w:val="single" w:sz="4" w:space="0" w:color="auto"/>
          </w:tcBorders>
        </w:tcPr>
        <w:p w:rsidR="008012BC" w:rsidRPr="00784E9A" w:rsidRDefault="008012BC" w:rsidP="008012BC">
          <w:pPr>
            <w:pStyle w:val="stBilgi"/>
          </w:pPr>
        </w:p>
      </w:tc>
      <w:tc>
        <w:tcPr>
          <w:tcW w:w="1276" w:type="dxa"/>
          <w:tcBorders>
            <w:left w:val="single" w:sz="4" w:space="0" w:color="auto"/>
          </w:tcBorders>
          <w:vAlign w:val="center"/>
        </w:tcPr>
        <w:p w:rsidR="008012BC" w:rsidRPr="00A367BF" w:rsidRDefault="008012BC" w:rsidP="008012BC">
          <w:pPr>
            <w:pStyle w:val="stBilgi"/>
            <w:ind w:hanging="629"/>
            <w:rPr>
              <w:rFonts w:ascii="Arial" w:hAnsi="Arial" w:cs="Arial"/>
              <w:b/>
              <w:sz w:val="16"/>
              <w:szCs w:val="16"/>
            </w:rPr>
          </w:pPr>
          <w:r w:rsidRPr="00A367BF">
            <w:rPr>
              <w:rFonts w:ascii="Arial" w:hAnsi="Arial" w:cs="Arial"/>
              <w:b/>
              <w:sz w:val="16"/>
              <w:szCs w:val="16"/>
            </w:rPr>
            <w:t xml:space="preserve"> </w:t>
          </w:r>
          <w:proofErr w:type="spellStart"/>
          <w:r w:rsidRPr="00A367BF">
            <w:rPr>
              <w:rFonts w:ascii="Arial" w:hAnsi="Arial" w:cs="Arial"/>
              <w:b/>
              <w:sz w:val="16"/>
              <w:szCs w:val="16"/>
            </w:rPr>
            <w:t>Rev</w:t>
          </w:r>
          <w:proofErr w:type="spellEnd"/>
          <w:r w:rsidRPr="00A367BF">
            <w:rPr>
              <w:rFonts w:ascii="Arial" w:hAnsi="Arial" w:cs="Arial"/>
              <w:b/>
              <w:sz w:val="16"/>
              <w:szCs w:val="16"/>
            </w:rPr>
            <w:t>. No/Tarihi</w:t>
          </w:r>
        </w:p>
      </w:tc>
      <w:tc>
        <w:tcPr>
          <w:tcW w:w="992" w:type="dxa"/>
          <w:vAlign w:val="center"/>
        </w:tcPr>
        <w:p w:rsidR="008012BC" w:rsidRPr="00A367BF" w:rsidRDefault="008012BC" w:rsidP="008012BC">
          <w:pPr>
            <w:pStyle w:val="stBilgi"/>
            <w:ind w:hanging="636"/>
            <w:rPr>
              <w:rFonts w:ascii="Arial" w:hAnsi="Arial" w:cs="Arial"/>
              <w:sz w:val="16"/>
              <w:szCs w:val="16"/>
            </w:rPr>
          </w:pPr>
          <w:r w:rsidRPr="00A367BF">
            <w:rPr>
              <w:rFonts w:ascii="Arial" w:hAnsi="Arial" w:cs="Arial"/>
              <w:sz w:val="16"/>
              <w:szCs w:val="16"/>
            </w:rPr>
            <w:t>: 000 /</w:t>
          </w:r>
          <w:proofErr w:type="gramStart"/>
          <w:r w:rsidRPr="00A367BF">
            <w:rPr>
              <w:rFonts w:ascii="Arial" w:hAnsi="Arial" w:cs="Arial"/>
              <w:sz w:val="16"/>
              <w:szCs w:val="16"/>
            </w:rPr>
            <w:t>..</w:t>
          </w:r>
          <w:proofErr w:type="gramEnd"/>
          <w:r w:rsidRPr="00A367BF">
            <w:rPr>
              <w:rFonts w:ascii="Arial" w:hAnsi="Arial" w:cs="Arial"/>
              <w:sz w:val="16"/>
              <w:szCs w:val="16"/>
            </w:rPr>
            <w:t xml:space="preserve"> </w:t>
          </w:r>
          <w:proofErr w:type="gramStart"/>
          <w:r w:rsidRPr="00A367BF">
            <w:rPr>
              <w:rFonts w:ascii="Arial" w:hAnsi="Arial" w:cs="Arial"/>
              <w:sz w:val="16"/>
              <w:szCs w:val="16"/>
            </w:rPr>
            <w:t>..</w:t>
          </w:r>
          <w:proofErr w:type="gramEnd"/>
          <w:r w:rsidRPr="00A367BF">
            <w:rPr>
              <w:rFonts w:ascii="Arial" w:hAnsi="Arial" w:cs="Arial"/>
              <w:sz w:val="16"/>
              <w:szCs w:val="16"/>
            </w:rPr>
            <w:t xml:space="preserve"> </w:t>
          </w:r>
          <w:proofErr w:type="gramStart"/>
          <w:r w:rsidRPr="00A367BF">
            <w:rPr>
              <w:rFonts w:ascii="Arial" w:hAnsi="Arial" w:cs="Arial"/>
              <w:sz w:val="16"/>
              <w:szCs w:val="16"/>
            </w:rPr>
            <w:t>....</w:t>
          </w:r>
          <w:proofErr w:type="gramEnd"/>
        </w:p>
      </w:tc>
    </w:tr>
    <w:tr w:rsidR="008012BC" w:rsidRPr="00784E9A" w:rsidTr="001D1A86">
      <w:tc>
        <w:tcPr>
          <w:tcW w:w="6804" w:type="dxa"/>
          <w:vMerge/>
          <w:tcBorders>
            <w:right w:val="single" w:sz="4" w:space="0" w:color="auto"/>
          </w:tcBorders>
        </w:tcPr>
        <w:p w:rsidR="008012BC" w:rsidRPr="00784E9A" w:rsidRDefault="008012BC" w:rsidP="008012BC">
          <w:pPr>
            <w:pStyle w:val="stBilgi"/>
          </w:pPr>
        </w:p>
      </w:tc>
      <w:tc>
        <w:tcPr>
          <w:tcW w:w="1276" w:type="dxa"/>
          <w:tcBorders>
            <w:left w:val="single" w:sz="4" w:space="0" w:color="auto"/>
          </w:tcBorders>
          <w:vAlign w:val="center"/>
        </w:tcPr>
        <w:p w:rsidR="008012BC" w:rsidRPr="00A367BF" w:rsidRDefault="008012BC" w:rsidP="008012BC">
          <w:pPr>
            <w:pStyle w:val="stBilgi"/>
            <w:ind w:hanging="629"/>
            <w:rPr>
              <w:rFonts w:ascii="Arial" w:hAnsi="Arial" w:cs="Arial"/>
              <w:b/>
              <w:sz w:val="16"/>
              <w:szCs w:val="16"/>
            </w:rPr>
          </w:pPr>
          <w:r w:rsidRPr="00A367BF">
            <w:rPr>
              <w:rFonts w:ascii="Arial" w:hAnsi="Arial" w:cs="Arial"/>
              <w:b/>
              <w:sz w:val="16"/>
              <w:szCs w:val="16"/>
            </w:rPr>
            <w:t xml:space="preserve"> Sayfa </w:t>
          </w:r>
        </w:p>
      </w:tc>
      <w:tc>
        <w:tcPr>
          <w:tcW w:w="992" w:type="dxa"/>
          <w:vAlign w:val="center"/>
        </w:tcPr>
        <w:p w:rsidR="008012BC" w:rsidRPr="00A367BF" w:rsidRDefault="008012BC" w:rsidP="008012BC">
          <w:pPr>
            <w:spacing w:line="240" w:lineRule="auto"/>
            <w:ind w:hanging="636"/>
            <w:rPr>
              <w:rFonts w:ascii="Arial" w:hAnsi="Arial" w:cs="Arial"/>
              <w:sz w:val="16"/>
              <w:szCs w:val="16"/>
            </w:rPr>
          </w:pPr>
          <w:r w:rsidRPr="00A367BF">
            <w:rPr>
              <w:rFonts w:ascii="Arial" w:hAnsi="Arial" w:cs="Arial"/>
              <w:sz w:val="16"/>
              <w:szCs w:val="16"/>
            </w:rPr>
            <w:t xml:space="preserve">: </w:t>
          </w:r>
          <w:r w:rsidRPr="00A367BF">
            <w:rPr>
              <w:rFonts w:ascii="Arial" w:hAnsi="Arial" w:cs="Arial"/>
              <w:sz w:val="16"/>
              <w:szCs w:val="16"/>
            </w:rPr>
            <w:fldChar w:fldCharType="begin"/>
          </w:r>
          <w:r w:rsidRPr="00A367BF">
            <w:rPr>
              <w:rFonts w:ascii="Arial" w:hAnsi="Arial" w:cs="Arial"/>
              <w:sz w:val="16"/>
              <w:szCs w:val="16"/>
            </w:rPr>
            <w:instrText xml:space="preserve"> PAGE </w:instrText>
          </w:r>
          <w:r w:rsidRPr="00A367BF">
            <w:rPr>
              <w:rFonts w:ascii="Arial" w:hAnsi="Arial" w:cs="Arial"/>
              <w:sz w:val="16"/>
              <w:szCs w:val="16"/>
            </w:rPr>
            <w:fldChar w:fldCharType="separate"/>
          </w:r>
          <w:r w:rsidR="004A7503">
            <w:rPr>
              <w:rFonts w:ascii="Arial" w:hAnsi="Arial" w:cs="Arial"/>
              <w:noProof/>
              <w:sz w:val="16"/>
              <w:szCs w:val="16"/>
            </w:rPr>
            <w:t>1</w:t>
          </w:r>
          <w:r w:rsidRPr="00A367BF">
            <w:rPr>
              <w:rFonts w:ascii="Arial" w:hAnsi="Arial" w:cs="Arial"/>
              <w:sz w:val="16"/>
              <w:szCs w:val="16"/>
            </w:rPr>
            <w:fldChar w:fldCharType="end"/>
          </w:r>
          <w:r w:rsidRPr="00A367BF">
            <w:rPr>
              <w:rFonts w:ascii="Arial" w:hAnsi="Arial" w:cs="Arial"/>
              <w:sz w:val="16"/>
              <w:szCs w:val="16"/>
            </w:rPr>
            <w:t xml:space="preserve"> / </w:t>
          </w:r>
          <w:r w:rsidRPr="00A367BF">
            <w:rPr>
              <w:rFonts w:ascii="Arial" w:hAnsi="Arial" w:cs="Arial"/>
              <w:sz w:val="16"/>
              <w:szCs w:val="16"/>
            </w:rPr>
            <w:fldChar w:fldCharType="begin"/>
          </w:r>
          <w:r w:rsidRPr="00A367BF">
            <w:rPr>
              <w:rFonts w:ascii="Arial" w:hAnsi="Arial" w:cs="Arial"/>
              <w:sz w:val="16"/>
              <w:szCs w:val="16"/>
            </w:rPr>
            <w:instrText xml:space="preserve"> NUMPAGES  </w:instrText>
          </w:r>
          <w:r w:rsidRPr="00A367BF">
            <w:rPr>
              <w:rFonts w:ascii="Arial" w:hAnsi="Arial" w:cs="Arial"/>
              <w:sz w:val="16"/>
              <w:szCs w:val="16"/>
            </w:rPr>
            <w:fldChar w:fldCharType="separate"/>
          </w:r>
          <w:r w:rsidR="004A7503">
            <w:rPr>
              <w:rFonts w:ascii="Arial" w:hAnsi="Arial" w:cs="Arial"/>
              <w:noProof/>
              <w:sz w:val="16"/>
              <w:szCs w:val="16"/>
            </w:rPr>
            <w:t>1</w:t>
          </w:r>
          <w:r w:rsidRPr="00A367BF">
            <w:rPr>
              <w:rFonts w:ascii="Arial" w:hAnsi="Arial" w:cs="Arial"/>
              <w:sz w:val="16"/>
              <w:szCs w:val="16"/>
            </w:rPr>
            <w:fldChar w:fldCharType="end"/>
          </w:r>
        </w:p>
      </w:tc>
    </w:tr>
  </w:tbl>
  <w:p w:rsidR="00650CC8" w:rsidRDefault="00650CC8" w:rsidP="007B3776">
    <w:pPr>
      <w:pStyle w:val="stBilgi"/>
      <w:ind w:left="0" w:firstLine="0"/>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A4" w:rsidRDefault="00A915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4F3"/>
    <w:multiLevelType w:val="hybridMultilevel"/>
    <w:tmpl w:val="C1707FE2"/>
    <w:lvl w:ilvl="0" w:tplc="C1461F7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081761"/>
    <w:multiLevelType w:val="hybridMultilevel"/>
    <w:tmpl w:val="484E3E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B22349"/>
    <w:multiLevelType w:val="hybridMultilevel"/>
    <w:tmpl w:val="C9623076"/>
    <w:lvl w:ilvl="0" w:tplc="9FBA0A1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8648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AA0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402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8AE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0E3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DD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E67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4D3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957705"/>
    <w:multiLevelType w:val="hybridMultilevel"/>
    <w:tmpl w:val="89A045D0"/>
    <w:lvl w:ilvl="0" w:tplc="A58C61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CAE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263E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E4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AB6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6C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813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262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856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870ED6"/>
    <w:multiLevelType w:val="hybridMultilevel"/>
    <w:tmpl w:val="C31245B4"/>
    <w:lvl w:ilvl="0" w:tplc="041F000F">
      <w:start w:val="1"/>
      <w:numFmt w:val="decimal"/>
      <w:lvlText w:val="%1."/>
      <w:lvlJc w:val="left"/>
      <w:pPr>
        <w:ind w:left="835" w:hanging="360"/>
      </w:pPr>
    </w:lvl>
    <w:lvl w:ilvl="1" w:tplc="041F0019" w:tentative="1">
      <w:start w:val="1"/>
      <w:numFmt w:val="lowerLetter"/>
      <w:lvlText w:val="%2."/>
      <w:lvlJc w:val="left"/>
      <w:pPr>
        <w:ind w:left="1555" w:hanging="360"/>
      </w:pPr>
    </w:lvl>
    <w:lvl w:ilvl="2" w:tplc="041F001B" w:tentative="1">
      <w:start w:val="1"/>
      <w:numFmt w:val="lowerRoman"/>
      <w:lvlText w:val="%3."/>
      <w:lvlJc w:val="right"/>
      <w:pPr>
        <w:ind w:left="2275" w:hanging="180"/>
      </w:pPr>
    </w:lvl>
    <w:lvl w:ilvl="3" w:tplc="041F000F" w:tentative="1">
      <w:start w:val="1"/>
      <w:numFmt w:val="decimal"/>
      <w:lvlText w:val="%4."/>
      <w:lvlJc w:val="left"/>
      <w:pPr>
        <w:ind w:left="2995" w:hanging="360"/>
      </w:pPr>
    </w:lvl>
    <w:lvl w:ilvl="4" w:tplc="041F0019" w:tentative="1">
      <w:start w:val="1"/>
      <w:numFmt w:val="lowerLetter"/>
      <w:lvlText w:val="%5."/>
      <w:lvlJc w:val="left"/>
      <w:pPr>
        <w:ind w:left="3715" w:hanging="360"/>
      </w:pPr>
    </w:lvl>
    <w:lvl w:ilvl="5" w:tplc="041F001B" w:tentative="1">
      <w:start w:val="1"/>
      <w:numFmt w:val="lowerRoman"/>
      <w:lvlText w:val="%6."/>
      <w:lvlJc w:val="right"/>
      <w:pPr>
        <w:ind w:left="4435" w:hanging="180"/>
      </w:pPr>
    </w:lvl>
    <w:lvl w:ilvl="6" w:tplc="041F000F" w:tentative="1">
      <w:start w:val="1"/>
      <w:numFmt w:val="decimal"/>
      <w:lvlText w:val="%7."/>
      <w:lvlJc w:val="left"/>
      <w:pPr>
        <w:ind w:left="5155" w:hanging="360"/>
      </w:pPr>
    </w:lvl>
    <w:lvl w:ilvl="7" w:tplc="041F0019" w:tentative="1">
      <w:start w:val="1"/>
      <w:numFmt w:val="lowerLetter"/>
      <w:lvlText w:val="%8."/>
      <w:lvlJc w:val="left"/>
      <w:pPr>
        <w:ind w:left="5875" w:hanging="360"/>
      </w:pPr>
    </w:lvl>
    <w:lvl w:ilvl="8" w:tplc="041F001B" w:tentative="1">
      <w:start w:val="1"/>
      <w:numFmt w:val="lowerRoman"/>
      <w:lvlText w:val="%9."/>
      <w:lvlJc w:val="right"/>
      <w:pPr>
        <w:ind w:left="6595" w:hanging="180"/>
      </w:pPr>
    </w:lvl>
  </w:abstractNum>
  <w:abstractNum w:abstractNumId="5" w15:restartNumberingAfterBreak="0">
    <w:nsid w:val="1B5833F2"/>
    <w:multiLevelType w:val="hybridMultilevel"/>
    <w:tmpl w:val="224C2C68"/>
    <w:lvl w:ilvl="0" w:tplc="041F000F">
      <w:start w:val="1"/>
      <w:numFmt w:val="decimal"/>
      <w:lvlText w:val="%1."/>
      <w:lvlJc w:val="left"/>
      <w:pPr>
        <w:ind w:left="612" w:hanging="360"/>
      </w:pPr>
    </w:lvl>
    <w:lvl w:ilvl="1" w:tplc="041F0019" w:tentative="1">
      <w:start w:val="1"/>
      <w:numFmt w:val="lowerLetter"/>
      <w:lvlText w:val="%2."/>
      <w:lvlJc w:val="left"/>
      <w:pPr>
        <w:ind w:left="1332" w:hanging="360"/>
      </w:pPr>
    </w:lvl>
    <w:lvl w:ilvl="2" w:tplc="041F001B" w:tentative="1">
      <w:start w:val="1"/>
      <w:numFmt w:val="lowerRoman"/>
      <w:lvlText w:val="%3."/>
      <w:lvlJc w:val="right"/>
      <w:pPr>
        <w:ind w:left="2052" w:hanging="180"/>
      </w:pPr>
    </w:lvl>
    <w:lvl w:ilvl="3" w:tplc="041F000F" w:tentative="1">
      <w:start w:val="1"/>
      <w:numFmt w:val="decimal"/>
      <w:lvlText w:val="%4."/>
      <w:lvlJc w:val="left"/>
      <w:pPr>
        <w:ind w:left="2772" w:hanging="360"/>
      </w:pPr>
    </w:lvl>
    <w:lvl w:ilvl="4" w:tplc="041F0019" w:tentative="1">
      <w:start w:val="1"/>
      <w:numFmt w:val="lowerLetter"/>
      <w:lvlText w:val="%5."/>
      <w:lvlJc w:val="left"/>
      <w:pPr>
        <w:ind w:left="3492" w:hanging="360"/>
      </w:pPr>
    </w:lvl>
    <w:lvl w:ilvl="5" w:tplc="041F001B" w:tentative="1">
      <w:start w:val="1"/>
      <w:numFmt w:val="lowerRoman"/>
      <w:lvlText w:val="%6."/>
      <w:lvlJc w:val="right"/>
      <w:pPr>
        <w:ind w:left="4212" w:hanging="180"/>
      </w:pPr>
    </w:lvl>
    <w:lvl w:ilvl="6" w:tplc="041F000F" w:tentative="1">
      <w:start w:val="1"/>
      <w:numFmt w:val="decimal"/>
      <w:lvlText w:val="%7."/>
      <w:lvlJc w:val="left"/>
      <w:pPr>
        <w:ind w:left="4932" w:hanging="360"/>
      </w:pPr>
    </w:lvl>
    <w:lvl w:ilvl="7" w:tplc="041F0019" w:tentative="1">
      <w:start w:val="1"/>
      <w:numFmt w:val="lowerLetter"/>
      <w:lvlText w:val="%8."/>
      <w:lvlJc w:val="left"/>
      <w:pPr>
        <w:ind w:left="5652" w:hanging="360"/>
      </w:pPr>
    </w:lvl>
    <w:lvl w:ilvl="8" w:tplc="041F001B" w:tentative="1">
      <w:start w:val="1"/>
      <w:numFmt w:val="lowerRoman"/>
      <w:lvlText w:val="%9."/>
      <w:lvlJc w:val="right"/>
      <w:pPr>
        <w:ind w:left="6372" w:hanging="180"/>
      </w:pPr>
    </w:lvl>
  </w:abstractNum>
  <w:abstractNum w:abstractNumId="6" w15:restartNumberingAfterBreak="0">
    <w:nsid w:val="27D13B2A"/>
    <w:multiLevelType w:val="hybridMultilevel"/>
    <w:tmpl w:val="F7F65CF0"/>
    <w:lvl w:ilvl="0" w:tplc="BA388280">
      <w:start w:val="14"/>
      <w:numFmt w:val="decimal"/>
      <w:lvlText w:val="%1)"/>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247B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5AB8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068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409D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F0F8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30A4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A69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6E3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AE5D7E"/>
    <w:multiLevelType w:val="hybridMultilevel"/>
    <w:tmpl w:val="102A874E"/>
    <w:lvl w:ilvl="0" w:tplc="4CDC080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CFF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BE7E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E12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AA9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CD9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039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A05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0AF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16613B"/>
    <w:multiLevelType w:val="hybridMultilevel"/>
    <w:tmpl w:val="D6364E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D11F70"/>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BF7E2A"/>
    <w:multiLevelType w:val="hybridMultilevel"/>
    <w:tmpl w:val="A51801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BA3B48"/>
    <w:multiLevelType w:val="hybridMultilevel"/>
    <w:tmpl w:val="FAAE8E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C277F7"/>
    <w:multiLevelType w:val="hybridMultilevel"/>
    <w:tmpl w:val="2F4CE8AC"/>
    <w:lvl w:ilvl="0" w:tplc="8D7EC0C6">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EE7A6">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259F6">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AE186">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85976">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6631A0">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EBA30">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4AF088">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08190">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7817A5"/>
    <w:multiLevelType w:val="hybridMultilevel"/>
    <w:tmpl w:val="A190C2FE"/>
    <w:lvl w:ilvl="0" w:tplc="041F000F">
      <w:start w:val="1"/>
      <w:numFmt w:val="decimal"/>
      <w:lvlText w:val="%1."/>
      <w:lvlJc w:val="left"/>
      <w:pPr>
        <w:ind w:left="1037" w:hanging="360"/>
      </w:pPr>
    </w:lvl>
    <w:lvl w:ilvl="1" w:tplc="041F0019" w:tentative="1">
      <w:start w:val="1"/>
      <w:numFmt w:val="lowerLetter"/>
      <w:lvlText w:val="%2."/>
      <w:lvlJc w:val="left"/>
      <w:pPr>
        <w:ind w:left="1757" w:hanging="360"/>
      </w:pPr>
    </w:lvl>
    <w:lvl w:ilvl="2" w:tplc="041F001B" w:tentative="1">
      <w:start w:val="1"/>
      <w:numFmt w:val="lowerRoman"/>
      <w:lvlText w:val="%3."/>
      <w:lvlJc w:val="right"/>
      <w:pPr>
        <w:ind w:left="2477" w:hanging="180"/>
      </w:pPr>
    </w:lvl>
    <w:lvl w:ilvl="3" w:tplc="041F000F" w:tentative="1">
      <w:start w:val="1"/>
      <w:numFmt w:val="decimal"/>
      <w:lvlText w:val="%4."/>
      <w:lvlJc w:val="left"/>
      <w:pPr>
        <w:ind w:left="3197" w:hanging="360"/>
      </w:pPr>
    </w:lvl>
    <w:lvl w:ilvl="4" w:tplc="041F0019" w:tentative="1">
      <w:start w:val="1"/>
      <w:numFmt w:val="lowerLetter"/>
      <w:lvlText w:val="%5."/>
      <w:lvlJc w:val="left"/>
      <w:pPr>
        <w:ind w:left="3917" w:hanging="360"/>
      </w:pPr>
    </w:lvl>
    <w:lvl w:ilvl="5" w:tplc="041F001B" w:tentative="1">
      <w:start w:val="1"/>
      <w:numFmt w:val="lowerRoman"/>
      <w:lvlText w:val="%6."/>
      <w:lvlJc w:val="right"/>
      <w:pPr>
        <w:ind w:left="4637" w:hanging="180"/>
      </w:pPr>
    </w:lvl>
    <w:lvl w:ilvl="6" w:tplc="041F000F" w:tentative="1">
      <w:start w:val="1"/>
      <w:numFmt w:val="decimal"/>
      <w:lvlText w:val="%7."/>
      <w:lvlJc w:val="left"/>
      <w:pPr>
        <w:ind w:left="5357" w:hanging="360"/>
      </w:pPr>
    </w:lvl>
    <w:lvl w:ilvl="7" w:tplc="041F0019" w:tentative="1">
      <w:start w:val="1"/>
      <w:numFmt w:val="lowerLetter"/>
      <w:lvlText w:val="%8."/>
      <w:lvlJc w:val="left"/>
      <w:pPr>
        <w:ind w:left="6077" w:hanging="360"/>
      </w:pPr>
    </w:lvl>
    <w:lvl w:ilvl="8" w:tplc="041F001B" w:tentative="1">
      <w:start w:val="1"/>
      <w:numFmt w:val="lowerRoman"/>
      <w:lvlText w:val="%9."/>
      <w:lvlJc w:val="right"/>
      <w:pPr>
        <w:ind w:left="6797" w:hanging="180"/>
      </w:pPr>
    </w:lvl>
  </w:abstractNum>
  <w:abstractNum w:abstractNumId="14" w15:restartNumberingAfterBreak="0">
    <w:nsid w:val="478C794A"/>
    <w:multiLevelType w:val="hybridMultilevel"/>
    <w:tmpl w:val="CBEEF330"/>
    <w:lvl w:ilvl="0" w:tplc="43D6FAE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B03D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87D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5854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3E7F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4AA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EA19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268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7E66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F382281"/>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153482"/>
    <w:multiLevelType w:val="hybridMultilevel"/>
    <w:tmpl w:val="EEC0DC66"/>
    <w:lvl w:ilvl="0" w:tplc="BCE65BC4">
      <w:start w:val="7"/>
      <w:numFmt w:val="decimal"/>
      <w:lvlText w:val="%1)"/>
      <w:lvlJc w:val="left"/>
      <w:pPr>
        <w:ind w:left="2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D52FE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A9B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02C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899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4C7B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6AE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DC96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6DB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AB743C7"/>
    <w:multiLevelType w:val="hybridMultilevel"/>
    <w:tmpl w:val="B88EA9AC"/>
    <w:lvl w:ilvl="0" w:tplc="D8827E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884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2C0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822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E17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0C6A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CE3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457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A82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34112D"/>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D242CE"/>
    <w:multiLevelType w:val="hybridMultilevel"/>
    <w:tmpl w:val="122ED3F6"/>
    <w:lvl w:ilvl="0" w:tplc="041F000F">
      <w:start w:val="1"/>
      <w:numFmt w:val="decimal"/>
      <w:lvlText w:val="%1."/>
      <w:lvlJc w:val="left"/>
      <w:pPr>
        <w:ind w:left="705" w:hanging="360"/>
      </w:p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num w:numId="1">
    <w:abstractNumId w:val="17"/>
  </w:num>
  <w:num w:numId="2">
    <w:abstractNumId w:val="2"/>
  </w:num>
  <w:num w:numId="3">
    <w:abstractNumId w:val="7"/>
  </w:num>
  <w:num w:numId="4">
    <w:abstractNumId w:val="3"/>
  </w:num>
  <w:num w:numId="5">
    <w:abstractNumId w:val="12"/>
  </w:num>
  <w:num w:numId="6">
    <w:abstractNumId w:val="0"/>
  </w:num>
  <w:num w:numId="7">
    <w:abstractNumId w:val="10"/>
  </w:num>
  <w:num w:numId="8">
    <w:abstractNumId w:val="11"/>
  </w:num>
  <w:num w:numId="9">
    <w:abstractNumId w:val="8"/>
  </w:num>
  <w:num w:numId="10">
    <w:abstractNumId w:val="4"/>
  </w:num>
  <w:num w:numId="11">
    <w:abstractNumId w:val="15"/>
  </w:num>
  <w:num w:numId="12">
    <w:abstractNumId w:val="13"/>
  </w:num>
  <w:num w:numId="13">
    <w:abstractNumId w:val="18"/>
  </w:num>
  <w:num w:numId="14">
    <w:abstractNumId w:val="9"/>
  </w:num>
  <w:num w:numId="15">
    <w:abstractNumId w:val="5"/>
  </w:num>
  <w:num w:numId="16">
    <w:abstractNumId w:val="14"/>
  </w:num>
  <w:num w:numId="17">
    <w:abstractNumId w:val="16"/>
  </w:num>
  <w:num w:numId="18">
    <w:abstractNumId w:val="6"/>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86"/>
    <w:rsid w:val="000C6C40"/>
    <w:rsid w:val="000C6C7A"/>
    <w:rsid w:val="001705BA"/>
    <w:rsid w:val="0018560A"/>
    <w:rsid w:val="001D1A86"/>
    <w:rsid w:val="00205AA2"/>
    <w:rsid w:val="00207231"/>
    <w:rsid w:val="002075DF"/>
    <w:rsid w:val="00257457"/>
    <w:rsid w:val="002F1B1A"/>
    <w:rsid w:val="003B4C4D"/>
    <w:rsid w:val="00424886"/>
    <w:rsid w:val="00442534"/>
    <w:rsid w:val="004776AE"/>
    <w:rsid w:val="0049676A"/>
    <w:rsid w:val="004A7503"/>
    <w:rsid w:val="004C0651"/>
    <w:rsid w:val="004F465F"/>
    <w:rsid w:val="00544C65"/>
    <w:rsid w:val="005528DC"/>
    <w:rsid w:val="005773C8"/>
    <w:rsid w:val="00597581"/>
    <w:rsid w:val="005A4607"/>
    <w:rsid w:val="005B6977"/>
    <w:rsid w:val="00602054"/>
    <w:rsid w:val="00631D22"/>
    <w:rsid w:val="00645698"/>
    <w:rsid w:val="00650CC8"/>
    <w:rsid w:val="00661D35"/>
    <w:rsid w:val="0072211E"/>
    <w:rsid w:val="00770D0C"/>
    <w:rsid w:val="00786EF4"/>
    <w:rsid w:val="007B3776"/>
    <w:rsid w:val="007D2AA8"/>
    <w:rsid w:val="007E4169"/>
    <w:rsid w:val="007E63E2"/>
    <w:rsid w:val="008012BC"/>
    <w:rsid w:val="00810B31"/>
    <w:rsid w:val="00810D4F"/>
    <w:rsid w:val="0085329A"/>
    <w:rsid w:val="00853425"/>
    <w:rsid w:val="00874690"/>
    <w:rsid w:val="008B1F91"/>
    <w:rsid w:val="009F2460"/>
    <w:rsid w:val="00A343DD"/>
    <w:rsid w:val="00A367BF"/>
    <w:rsid w:val="00A40BFC"/>
    <w:rsid w:val="00A41E95"/>
    <w:rsid w:val="00A76940"/>
    <w:rsid w:val="00A83599"/>
    <w:rsid w:val="00A915A4"/>
    <w:rsid w:val="00AD53C9"/>
    <w:rsid w:val="00AF55F3"/>
    <w:rsid w:val="00B11A0E"/>
    <w:rsid w:val="00B22021"/>
    <w:rsid w:val="00B2228F"/>
    <w:rsid w:val="00B603E7"/>
    <w:rsid w:val="00B92DD8"/>
    <w:rsid w:val="00BC20E2"/>
    <w:rsid w:val="00C21DC1"/>
    <w:rsid w:val="00C67AA9"/>
    <w:rsid w:val="00C85F7E"/>
    <w:rsid w:val="00D13A56"/>
    <w:rsid w:val="00D83286"/>
    <w:rsid w:val="00DA02D7"/>
    <w:rsid w:val="00DF1B40"/>
    <w:rsid w:val="00E144A3"/>
    <w:rsid w:val="00E503FF"/>
    <w:rsid w:val="00E56887"/>
    <w:rsid w:val="00EE0964"/>
    <w:rsid w:val="00EF16AB"/>
    <w:rsid w:val="00F441DB"/>
    <w:rsid w:val="00F954E2"/>
    <w:rsid w:val="00F96999"/>
    <w:rsid w:val="00FC38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3A72C"/>
  <w15:docId w15:val="{9A1B7C00-15AD-4033-8C3E-9D65FD10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line="240" w:lineRule="atLeast"/>
        <w:ind w:left="601"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3" w:line="271" w:lineRule="auto"/>
      <w:ind w:left="11" w:hanging="10"/>
      <w:jc w:val="center"/>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544C65"/>
    <w:pPr>
      <w:ind w:left="720"/>
      <w:contextualSpacing/>
    </w:pPr>
  </w:style>
  <w:style w:type="paragraph" w:styleId="BalonMetni">
    <w:name w:val="Balloon Text"/>
    <w:basedOn w:val="Normal"/>
    <w:link w:val="BalonMetniChar"/>
    <w:uiPriority w:val="99"/>
    <w:semiHidden/>
    <w:unhideWhenUsed/>
    <w:rsid w:val="005773C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73C8"/>
    <w:rPr>
      <w:rFonts w:ascii="Segoe UI" w:eastAsia="Times New Roman" w:hAnsi="Segoe UI" w:cs="Segoe UI"/>
      <w:color w:val="000000"/>
      <w:sz w:val="18"/>
      <w:szCs w:val="18"/>
    </w:rPr>
  </w:style>
  <w:style w:type="table" w:styleId="TabloKlavuzu">
    <w:name w:val="Table Grid"/>
    <w:basedOn w:val="NormalTablo"/>
    <w:uiPriority w:val="39"/>
    <w:rsid w:val="005B69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50CC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650CC8"/>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650CC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650CC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ayaman</dc:creator>
  <cp:keywords/>
  <cp:lastModifiedBy>Arzu UYGUN</cp:lastModifiedBy>
  <cp:revision>3</cp:revision>
  <cp:lastPrinted>2014-07-02T16:17:00Z</cp:lastPrinted>
  <dcterms:created xsi:type="dcterms:W3CDTF">2021-12-08T07:16:00Z</dcterms:created>
  <dcterms:modified xsi:type="dcterms:W3CDTF">2021-12-08T07:44:00Z</dcterms:modified>
</cp:coreProperties>
</file>