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067" w:type="dxa"/>
        <w:jc w:val="center"/>
        <w:tblLook w:val="04A0" w:firstRow="1" w:lastRow="0" w:firstColumn="1" w:lastColumn="0" w:noHBand="0" w:noVBand="1"/>
      </w:tblPr>
      <w:tblGrid>
        <w:gridCol w:w="2972"/>
        <w:gridCol w:w="6088"/>
        <w:gridCol w:w="7"/>
      </w:tblGrid>
      <w:tr w:rsidR="00650CC8" w:rsidTr="00CA7130">
        <w:trPr>
          <w:gridAfter w:val="1"/>
          <w:wAfter w:w="7" w:type="dxa"/>
          <w:jc w:val="center"/>
        </w:trPr>
        <w:tc>
          <w:tcPr>
            <w:tcW w:w="9060" w:type="dxa"/>
            <w:gridSpan w:val="2"/>
          </w:tcPr>
          <w:p w:rsidR="00650CC8" w:rsidRDefault="005E34C7" w:rsidP="00597581">
            <w:pPr>
              <w:spacing w:after="13" w:line="271" w:lineRule="auto"/>
              <w:ind w:left="0" w:firstLine="0"/>
              <w:rPr>
                <w:rFonts w:ascii="Arial" w:hAnsi="Arial" w:cs="Arial"/>
                <w:b/>
                <w:szCs w:val="24"/>
              </w:rPr>
            </w:pPr>
            <w:r>
              <w:rPr>
                <w:rFonts w:ascii="Arial" w:hAnsi="Arial" w:cs="Arial"/>
                <w:b/>
              </w:rPr>
              <w:t>GİDEN</w:t>
            </w:r>
            <w:r w:rsidR="00807E3F">
              <w:rPr>
                <w:rFonts w:ascii="Arial" w:hAnsi="Arial" w:cs="Arial"/>
                <w:b/>
              </w:rPr>
              <w:t xml:space="preserve"> EVRAK KAYIT SÜRECİ</w:t>
            </w:r>
          </w:p>
        </w:tc>
      </w:tr>
      <w:tr w:rsidR="00DB734F" w:rsidTr="00CA7130">
        <w:tblPrEx>
          <w:jc w:val="left"/>
        </w:tblPrEx>
        <w:trPr>
          <w:trHeight w:val="11060"/>
        </w:trPr>
        <w:tc>
          <w:tcPr>
            <w:tcW w:w="2972" w:type="dxa"/>
          </w:tcPr>
          <w:p w:rsidR="00DB734F" w:rsidRDefault="00CA7130" w:rsidP="00DB734F">
            <w:pPr>
              <w:pStyle w:val="ListeParagraf"/>
              <w:spacing w:line="248" w:lineRule="auto"/>
              <w:ind w:left="0" w:firstLine="0"/>
              <w:rPr>
                <w:rFonts w:ascii="Arial" w:hAnsi="Arial" w:cs="Arial"/>
                <w:sz w:val="20"/>
                <w:szCs w:val="20"/>
              </w:rPr>
            </w:pPr>
            <w:r w:rsidRPr="00DB734F">
              <w:rPr>
                <w:rFonts w:asciiTheme="minorHAnsi" w:eastAsiaTheme="minorHAnsi" w:hAnsiTheme="minorHAnsi" w:cstheme="minorBidi"/>
                <w:noProof/>
                <w:color w:val="auto"/>
                <w:sz w:val="22"/>
              </w:rPr>
              <mc:AlternateContent>
                <mc:Choice Requires="wps">
                  <w:drawing>
                    <wp:anchor distT="0" distB="0" distL="114300" distR="114300" simplePos="0" relativeHeight="251661312" behindDoc="0" locked="0" layoutInCell="1" allowOverlap="1" wp14:anchorId="75C759A3" wp14:editId="7BC6B1C8">
                      <wp:simplePos x="0" y="0"/>
                      <wp:positionH relativeFrom="column">
                        <wp:posOffset>3175</wp:posOffset>
                      </wp:positionH>
                      <wp:positionV relativeFrom="paragraph">
                        <wp:posOffset>1198245</wp:posOffset>
                      </wp:positionV>
                      <wp:extent cx="1748790" cy="695325"/>
                      <wp:effectExtent l="0" t="0" r="22860" b="28575"/>
                      <wp:wrapNone/>
                      <wp:docPr id="9" name="Dikdörtgen 9"/>
                      <wp:cNvGraphicFramePr/>
                      <a:graphic xmlns:a="http://schemas.openxmlformats.org/drawingml/2006/main">
                        <a:graphicData uri="http://schemas.microsoft.com/office/word/2010/wordprocessingShape">
                          <wps:wsp>
                            <wps:cNvSpPr/>
                            <wps:spPr>
                              <a:xfrm>
                                <a:off x="0" y="0"/>
                                <a:ext cx="1748790" cy="695325"/>
                              </a:xfrm>
                              <a:prstGeom prst="rect">
                                <a:avLst/>
                              </a:prstGeom>
                              <a:solidFill>
                                <a:srgbClr val="5B9BD5"/>
                              </a:solidFill>
                              <a:ln w="12700" cap="flat" cmpd="sng" algn="ctr">
                                <a:solidFill>
                                  <a:srgbClr val="5B9BD5">
                                    <a:shade val="50000"/>
                                  </a:srgbClr>
                                </a:solidFill>
                                <a:prstDash val="solid"/>
                                <a:miter lim="800000"/>
                              </a:ln>
                              <a:effectLst/>
                            </wps:spPr>
                            <wps:txbx>
                              <w:txbxContent>
                                <w:p w:rsidR="00DB734F" w:rsidRPr="000470EB" w:rsidRDefault="00DB734F" w:rsidP="00DB734F">
                                  <w:pPr>
                                    <w:ind w:left="0" w:firstLine="0"/>
                                    <w:rPr>
                                      <w:rFonts w:asciiTheme="minorHAnsi" w:hAnsiTheme="minorHAnsi"/>
                                      <w:b/>
                                      <w:color w:val="000000" w:themeColor="text1"/>
                                      <w:sz w:val="22"/>
                                    </w:rPr>
                                  </w:pPr>
                                </w:p>
                                <w:p w:rsidR="000470EB" w:rsidRPr="000470EB" w:rsidRDefault="000470EB" w:rsidP="000470EB">
                                  <w:pPr>
                                    <w:ind w:left="0" w:firstLine="0"/>
                                    <w:jc w:val="center"/>
                                    <w:rPr>
                                      <w:rFonts w:asciiTheme="minorHAnsi" w:hAnsiTheme="minorHAnsi"/>
                                      <w:b/>
                                      <w:color w:val="000000" w:themeColor="text1"/>
                                      <w:sz w:val="22"/>
                                    </w:rPr>
                                  </w:pPr>
                                  <w:r>
                                    <w:rPr>
                                      <w:rFonts w:asciiTheme="minorHAnsi" w:hAnsiTheme="minorHAnsi"/>
                                      <w:b/>
                                      <w:color w:val="000000" w:themeColor="text1"/>
                                      <w:sz w:val="22"/>
                                    </w:rPr>
                                    <w:t>EVRAK KAYIT SİSTEMİNE</w:t>
                                  </w:r>
                                  <w:r w:rsidRPr="000470EB">
                                    <w:rPr>
                                      <w:rFonts w:asciiTheme="minorHAnsi" w:hAnsiTheme="minorHAnsi"/>
                                      <w:b/>
                                      <w:color w:val="000000" w:themeColor="text1"/>
                                      <w:sz w:val="22"/>
                                    </w:rPr>
                                    <w:t>GİRİŞ</w:t>
                                  </w:r>
                                </w:p>
                                <w:p w:rsidR="00DB734F" w:rsidRPr="000470EB" w:rsidRDefault="00DB734F" w:rsidP="00DB734F">
                                  <w:pPr>
                                    <w:ind w:left="0" w:firstLine="0"/>
                                    <w:jc w:val="center"/>
                                    <w:rPr>
                                      <w:rFonts w:asciiTheme="minorHAnsi" w:hAnsiTheme="minorHAnsi"/>
                                      <w:b/>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C759A3" id="Dikdörtgen 9" o:spid="_x0000_s1026" style="position:absolute;margin-left:.25pt;margin-top:94.35pt;width:137.7pt;height:5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" fillcolor="#5b9bd5" strokecolor="#41719c" strokeweight="1pt">
                      <v:textbox>
                        <w:txbxContent>
                          <w:p w:rsidR="00DB734F" w:rsidRPr="000470EB" w:rsidRDefault="00DB734F" w:rsidP="00DB734F">
                            <w:pPr>
                              <w:ind w:left="0" w:firstLine="0"/>
                              <w:rPr>
                                <w:rFonts w:asciiTheme="minorHAnsi" w:hAnsiTheme="minorHAnsi"/>
                                <w:b/>
                                <w:color w:val="000000" w:themeColor="text1"/>
                                <w:sz w:val="22"/>
                              </w:rPr>
                            </w:pPr>
                          </w:p>
                          <w:p w:rsidR="000470EB" w:rsidRPr="000470EB" w:rsidRDefault="000470EB" w:rsidP="000470EB">
                            <w:pPr>
                              <w:ind w:left="0" w:firstLine="0"/>
                              <w:jc w:val="center"/>
                              <w:rPr>
                                <w:rFonts w:asciiTheme="minorHAnsi" w:hAnsiTheme="minorHAnsi"/>
                                <w:b/>
                                <w:color w:val="000000" w:themeColor="text1"/>
                                <w:sz w:val="22"/>
                              </w:rPr>
                            </w:pPr>
                            <w:r>
                              <w:rPr>
                                <w:rFonts w:asciiTheme="minorHAnsi" w:hAnsiTheme="minorHAnsi"/>
                                <w:b/>
                                <w:color w:val="000000" w:themeColor="text1"/>
                                <w:sz w:val="22"/>
                              </w:rPr>
                              <w:t>EVRAK KAYIT SİSTEMİNE</w:t>
                            </w:r>
                            <w:r w:rsidRPr="000470EB">
                              <w:rPr>
                                <w:rFonts w:asciiTheme="minorHAnsi" w:hAnsiTheme="minorHAnsi"/>
                                <w:b/>
                                <w:color w:val="000000" w:themeColor="text1"/>
                                <w:sz w:val="22"/>
                              </w:rPr>
                              <w:t>GİRİŞ</w:t>
                            </w:r>
                          </w:p>
                          <w:p w:rsidR="00DB734F" w:rsidRPr="000470EB" w:rsidRDefault="00DB734F" w:rsidP="00DB734F">
                            <w:pPr>
                              <w:ind w:left="0" w:firstLine="0"/>
                              <w:jc w:val="center"/>
                              <w:rPr>
                                <w:rFonts w:asciiTheme="minorHAnsi" w:hAnsiTheme="minorHAnsi"/>
                                <w:b/>
                                <w:color w:val="000000" w:themeColor="text1"/>
                                <w:sz w:val="22"/>
                              </w:rPr>
                            </w:pPr>
                          </w:p>
                        </w:txbxContent>
                      </v:textbox>
                    </v:rect>
                  </w:pict>
                </mc:Fallback>
              </mc:AlternateContent>
            </w:r>
            <w:r w:rsidRPr="00DB734F">
              <w:rPr>
                <w:rFonts w:asciiTheme="minorHAnsi" w:eastAsiaTheme="minorHAnsi" w:hAnsiTheme="minorHAnsi" w:cstheme="minorBidi"/>
                <w:noProof/>
                <w:color w:val="auto"/>
                <w:sz w:val="22"/>
              </w:rPr>
              <mc:AlternateContent>
                <mc:Choice Requires="wps">
                  <w:drawing>
                    <wp:anchor distT="0" distB="0" distL="114300" distR="114300" simplePos="0" relativeHeight="251663360" behindDoc="0" locked="0" layoutInCell="1" allowOverlap="1" wp14:anchorId="1ABD3855" wp14:editId="6826DA43">
                      <wp:simplePos x="0" y="0"/>
                      <wp:positionH relativeFrom="column">
                        <wp:posOffset>-6350</wp:posOffset>
                      </wp:positionH>
                      <wp:positionV relativeFrom="paragraph">
                        <wp:posOffset>2199640</wp:posOffset>
                      </wp:positionV>
                      <wp:extent cx="1748790" cy="695325"/>
                      <wp:effectExtent l="0" t="0" r="22860" b="28575"/>
                      <wp:wrapNone/>
                      <wp:docPr id="10" name="Dikdörtgen 10"/>
                      <wp:cNvGraphicFramePr/>
                      <a:graphic xmlns:a="http://schemas.openxmlformats.org/drawingml/2006/main">
                        <a:graphicData uri="http://schemas.microsoft.com/office/word/2010/wordprocessingShape">
                          <wps:wsp>
                            <wps:cNvSpPr/>
                            <wps:spPr>
                              <a:xfrm>
                                <a:off x="0" y="0"/>
                                <a:ext cx="1748790" cy="695325"/>
                              </a:xfrm>
                              <a:prstGeom prst="rect">
                                <a:avLst/>
                              </a:prstGeom>
                              <a:solidFill>
                                <a:srgbClr val="5B9BD5"/>
                              </a:solidFill>
                              <a:ln w="12700" cap="flat" cmpd="sng" algn="ctr">
                                <a:solidFill>
                                  <a:srgbClr val="5B9BD5">
                                    <a:shade val="50000"/>
                                  </a:srgbClr>
                                </a:solidFill>
                                <a:prstDash val="solid"/>
                                <a:miter lim="800000"/>
                              </a:ln>
                              <a:effectLst/>
                            </wps:spPr>
                            <wps:txbx>
                              <w:txbxContent>
                                <w:p w:rsidR="00DB734F" w:rsidRPr="00122C9E" w:rsidRDefault="00DB734F" w:rsidP="00DB734F">
                                  <w:pPr>
                                    <w:ind w:left="0" w:firstLine="0"/>
                                    <w:rPr>
                                      <w:b/>
                                      <w:color w:val="000000" w:themeColor="text1"/>
                                      <w:sz w:val="10"/>
                                    </w:rPr>
                                  </w:pPr>
                                </w:p>
                                <w:p w:rsidR="000470EB" w:rsidRPr="000470EB" w:rsidRDefault="000470EB" w:rsidP="000470EB">
                                  <w:pPr>
                                    <w:ind w:left="0" w:firstLine="0"/>
                                    <w:jc w:val="center"/>
                                    <w:rPr>
                                      <w:rFonts w:ascii="Arial" w:hAnsi="Arial" w:cs="Arial"/>
                                      <w:b/>
                                      <w:color w:val="000000" w:themeColor="text1"/>
                                      <w:sz w:val="20"/>
                                      <w:szCs w:val="20"/>
                                    </w:rPr>
                                  </w:pPr>
                                  <w:r w:rsidRPr="000470EB">
                                    <w:rPr>
                                      <w:rFonts w:ascii="Arial" w:hAnsi="Arial" w:cs="Arial"/>
                                      <w:b/>
                                      <w:color w:val="000000" w:themeColor="text1"/>
                                      <w:sz w:val="20"/>
                                      <w:szCs w:val="20"/>
                                    </w:rPr>
                                    <w:t>GİDEN EVRAK KAYDI</w:t>
                                  </w:r>
                                </w:p>
                                <w:p w:rsidR="00DB734F" w:rsidRPr="00507D9C" w:rsidRDefault="00DB734F" w:rsidP="00DB734F">
                                  <w:pPr>
                                    <w:ind w:left="0" w:firstLine="0"/>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BD3855" id="Dikdörtgen 10" o:spid="_x0000_s1027" style="position:absolute;margin-left:-.5pt;margin-top:173.2pt;width:137.7pt;height:5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" fillcolor="#5b9bd5" strokecolor="#41719c" strokeweight="1pt">
                      <v:textbox>
                        <w:txbxContent>
                          <w:p w:rsidR="00DB734F" w:rsidRPr="00122C9E" w:rsidRDefault="00DB734F" w:rsidP="00DB734F">
                            <w:pPr>
                              <w:ind w:left="0" w:firstLine="0"/>
                              <w:rPr>
                                <w:b/>
                                <w:color w:val="000000" w:themeColor="text1"/>
                                <w:sz w:val="10"/>
                              </w:rPr>
                            </w:pPr>
                          </w:p>
                          <w:p w:rsidR="000470EB" w:rsidRPr="000470EB" w:rsidRDefault="000470EB" w:rsidP="000470EB">
                            <w:pPr>
                              <w:ind w:left="0" w:firstLine="0"/>
                              <w:jc w:val="center"/>
                              <w:rPr>
                                <w:rFonts w:ascii="Arial" w:hAnsi="Arial" w:cs="Arial"/>
                                <w:b/>
                                <w:color w:val="000000" w:themeColor="text1"/>
                                <w:sz w:val="20"/>
                                <w:szCs w:val="20"/>
                              </w:rPr>
                            </w:pPr>
                            <w:r w:rsidRPr="000470EB">
                              <w:rPr>
                                <w:rFonts w:ascii="Arial" w:hAnsi="Arial" w:cs="Arial"/>
                                <w:b/>
                                <w:color w:val="000000" w:themeColor="text1"/>
                                <w:sz w:val="20"/>
                                <w:szCs w:val="20"/>
                              </w:rPr>
                              <w:t>GİDEN EVRAK KAYDI</w:t>
                            </w:r>
                          </w:p>
                          <w:p w:rsidR="00DB734F" w:rsidRPr="00507D9C" w:rsidRDefault="00DB734F" w:rsidP="00DB734F">
                            <w:pPr>
                              <w:ind w:left="0" w:firstLine="0"/>
                              <w:jc w:val="center"/>
                              <w:rPr>
                                <w:b/>
                                <w:color w:val="000000" w:themeColor="text1"/>
                              </w:rPr>
                            </w:pPr>
                          </w:p>
                        </w:txbxContent>
                      </v:textbox>
                    </v:rect>
                  </w:pict>
                </mc:Fallback>
              </mc:AlternateContent>
            </w:r>
            <w:r w:rsidR="00DB734F" w:rsidRPr="00DB734F">
              <w:rPr>
                <w:rFonts w:asciiTheme="minorHAnsi" w:eastAsiaTheme="minorHAnsi" w:hAnsiTheme="minorHAnsi" w:cstheme="minorBidi"/>
                <w:noProof/>
                <w:color w:val="auto"/>
                <w:sz w:val="22"/>
              </w:rPr>
              <mc:AlternateContent>
                <mc:Choice Requires="wps">
                  <w:drawing>
                    <wp:anchor distT="0" distB="0" distL="114300" distR="114300" simplePos="0" relativeHeight="251659264" behindDoc="0" locked="0" layoutInCell="1" allowOverlap="1" wp14:anchorId="6ED26595" wp14:editId="188FEC3C">
                      <wp:simplePos x="0" y="0"/>
                      <wp:positionH relativeFrom="column">
                        <wp:posOffset>-10160</wp:posOffset>
                      </wp:positionH>
                      <wp:positionV relativeFrom="paragraph">
                        <wp:posOffset>170180</wp:posOffset>
                      </wp:positionV>
                      <wp:extent cx="1748790" cy="695325"/>
                      <wp:effectExtent l="0" t="0" r="22860" b="28575"/>
                      <wp:wrapNone/>
                      <wp:docPr id="5" name="Dikdörtgen 5"/>
                      <wp:cNvGraphicFramePr/>
                      <a:graphic xmlns:a="http://schemas.openxmlformats.org/drawingml/2006/main">
                        <a:graphicData uri="http://schemas.microsoft.com/office/word/2010/wordprocessingShape">
                          <wps:wsp>
                            <wps:cNvSpPr/>
                            <wps:spPr>
                              <a:xfrm>
                                <a:off x="0" y="0"/>
                                <a:ext cx="1748790" cy="695325"/>
                              </a:xfrm>
                              <a:prstGeom prst="rect">
                                <a:avLst/>
                              </a:prstGeom>
                              <a:solidFill>
                                <a:srgbClr val="5B9BD5"/>
                              </a:solidFill>
                              <a:ln w="12700" cap="flat" cmpd="sng" algn="ctr">
                                <a:solidFill>
                                  <a:srgbClr val="5B9BD5">
                                    <a:shade val="50000"/>
                                  </a:srgbClr>
                                </a:solidFill>
                                <a:prstDash val="solid"/>
                                <a:miter lim="800000"/>
                              </a:ln>
                              <a:effectLst/>
                            </wps:spPr>
                            <wps:txbx>
                              <w:txbxContent>
                                <w:p w:rsidR="00DB734F" w:rsidRPr="000470EB" w:rsidRDefault="00DB734F" w:rsidP="00DB734F">
                                  <w:pPr>
                                    <w:ind w:left="0" w:firstLine="0"/>
                                    <w:rPr>
                                      <w:rFonts w:asciiTheme="minorHAnsi" w:hAnsiTheme="minorHAnsi"/>
                                      <w:b/>
                                      <w:color w:val="000000" w:themeColor="text1"/>
                                      <w:sz w:val="14"/>
                                    </w:rPr>
                                  </w:pPr>
                                </w:p>
                                <w:p w:rsidR="00DB734F" w:rsidRDefault="000470EB" w:rsidP="00DB734F">
                                  <w:pPr>
                                    <w:ind w:left="0" w:firstLine="0"/>
                                    <w:jc w:val="center"/>
                                    <w:rPr>
                                      <w:rFonts w:asciiTheme="minorHAnsi" w:hAnsiTheme="minorHAnsi"/>
                                      <w:b/>
                                      <w:color w:val="000000" w:themeColor="text1"/>
                                      <w:sz w:val="22"/>
                                    </w:rPr>
                                  </w:pPr>
                                  <w:r w:rsidRPr="000470EB">
                                    <w:rPr>
                                      <w:rFonts w:asciiTheme="minorHAnsi" w:hAnsiTheme="minorHAnsi"/>
                                      <w:b/>
                                      <w:color w:val="000000" w:themeColor="text1"/>
                                      <w:sz w:val="22"/>
                                    </w:rPr>
                                    <w:t>GÖNDERİLECEK EVRAKI HAZIRLAMA</w:t>
                                  </w:r>
                                </w:p>
                                <w:p w:rsidR="000470EB" w:rsidRPr="000470EB" w:rsidRDefault="000470EB" w:rsidP="00DB734F">
                                  <w:pPr>
                                    <w:ind w:left="0" w:firstLine="0"/>
                                    <w:jc w:val="center"/>
                                    <w:rPr>
                                      <w:rFonts w:asciiTheme="minorHAnsi" w:hAnsiTheme="minorHAnsi"/>
                                      <w:b/>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D26595" id="Dikdörtgen 5" o:spid="_x0000_s1028" style="position:absolute;margin-left:-.8pt;margin-top:13.4pt;width:137.7pt;height: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" fillcolor="#5b9bd5" strokecolor="#41719c" strokeweight="1pt">
                      <v:textbox>
                        <w:txbxContent>
                          <w:p w:rsidR="00DB734F" w:rsidRPr="000470EB" w:rsidRDefault="00DB734F" w:rsidP="00DB734F">
                            <w:pPr>
                              <w:ind w:left="0" w:firstLine="0"/>
                              <w:rPr>
                                <w:rFonts w:asciiTheme="minorHAnsi" w:hAnsiTheme="minorHAnsi"/>
                                <w:b/>
                                <w:color w:val="000000" w:themeColor="text1"/>
                                <w:sz w:val="14"/>
                              </w:rPr>
                            </w:pPr>
                          </w:p>
                          <w:p w:rsidR="00DB734F" w:rsidRDefault="000470EB" w:rsidP="00DB734F">
                            <w:pPr>
                              <w:ind w:left="0" w:firstLine="0"/>
                              <w:jc w:val="center"/>
                              <w:rPr>
                                <w:rFonts w:asciiTheme="minorHAnsi" w:hAnsiTheme="minorHAnsi"/>
                                <w:b/>
                                <w:color w:val="000000" w:themeColor="text1"/>
                                <w:sz w:val="22"/>
                              </w:rPr>
                            </w:pPr>
                            <w:r w:rsidRPr="000470EB">
                              <w:rPr>
                                <w:rFonts w:asciiTheme="minorHAnsi" w:hAnsiTheme="minorHAnsi"/>
                                <w:b/>
                                <w:color w:val="000000" w:themeColor="text1"/>
                                <w:sz w:val="22"/>
                              </w:rPr>
                              <w:t>GÖNDERİLECEK EVRAKI HAZIRLAMA</w:t>
                            </w:r>
                          </w:p>
                          <w:p w:rsidR="000470EB" w:rsidRPr="000470EB" w:rsidRDefault="000470EB" w:rsidP="00DB734F">
                            <w:pPr>
                              <w:ind w:left="0" w:firstLine="0"/>
                              <w:jc w:val="center"/>
                              <w:rPr>
                                <w:rFonts w:asciiTheme="minorHAnsi" w:hAnsiTheme="minorHAnsi"/>
                                <w:b/>
                                <w:color w:val="000000" w:themeColor="text1"/>
                                <w:sz w:val="22"/>
                              </w:rPr>
                            </w:pPr>
                          </w:p>
                        </w:txbxContent>
                      </v:textbox>
                    </v:rect>
                  </w:pict>
                </mc:Fallback>
              </mc:AlternateContent>
            </w:r>
          </w:p>
        </w:tc>
        <w:tc>
          <w:tcPr>
            <w:tcW w:w="6095" w:type="dxa"/>
            <w:gridSpan w:val="2"/>
          </w:tcPr>
          <w:p w:rsidR="005E34C7"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Evrak, Efeler Belediye Başkanlığı Resmi Yazışma Yönergesine ve İmza Yönergesine uygun şekilde 2 adet düzenlenir. Evrakı hazırlayan kişi veya kişiler paraf alanını imzalar. Yazı Müdür tarafından yazıldıysa Müdür’e imzalatılır daha sonra ilgili yerlere, imzalanmak üzere gönderilir. İmzaları tamamlanan evrak kayıt sistemi aracılığı ile gönderme aşamasına gelmiştir.</w:t>
            </w:r>
          </w:p>
          <w:p w:rsidR="00CA7130" w:rsidRDefault="00CA7130" w:rsidP="00CA7130">
            <w:pPr>
              <w:pStyle w:val="ListeParagraf"/>
              <w:ind w:left="459" w:firstLine="0"/>
              <w:jc w:val="both"/>
              <w:rPr>
                <w:rFonts w:ascii="Arial" w:hAnsi="Arial" w:cs="Arial"/>
                <w:sz w:val="19"/>
                <w:szCs w:val="19"/>
              </w:rPr>
            </w:pPr>
          </w:p>
          <w:p w:rsidR="00CA7130" w:rsidRPr="00CA7130" w:rsidRDefault="00CA7130" w:rsidP="00CA7130">
            <w:pPr>
              <w:pStyle w:val="ListeParagraf"/>
              <w:ind w:left="459" w:firstLine="0"/>
              <w:jc w:val="both"/>
              <w:rPr>
                <w:rFonts w:ascii="Arial" w:hAnsi="Arial" w:cs="Arial"/>
                <w:sz w:val="19"/>
                <w:szCs w:val="19"/>
              </w:rPr>
            </w:pPr>
          </w:p>
          <w:p w:rsidR="005E34C7" w:rsidRPr="00CA7130"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 xml:space="preserve">Masaüstünde </w:t>
            </w:r>
            <w:r w:rsidR="005142DA" w:rsidRPr="00CA7130">
              <w:rPr>
                <w:rFonts w:ascii="Arial" w:hAnsi="Arial" w:cs="Arial"/>
                <w:sz w:val="19"/>
                <w:szCs w:val="19"/>
              </w:rPr>
              <w:t>otomasyon yazılımı simgesi</w:t>
            </w:r>
            <w:r w:rsidRPr="00CA7130">
              <w:rPr>
                <w:rFonts w:ascii="Arial" w:hAnsi="Arial" w:cs="Arial"/>
                <w:sz w:val="19"/>
                <w:szCs w:val="19"/>
              </w:rPr>
              <w:t xml:space="preserve"> tıklanır,</w:t>
            </w:r>
          </w:p>
          <w:p w:rsidR="005E34C7" w:rsidRPr="00CA7130"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Kullanıcı kodu ve şifre girilir,</w:t>
            </w:r>
            <w:bookmarkStart w:id="0" w:name="_GoBack"/>
            <w:bookmarkEnd w:id="0"/>
          </w:p>
          <w:p w:rsidR="005E34C7" w:rsidRPr="00CA7130"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Evrak takip programına girilir,</w:t>
            </w:r>
          </w:p>
          <w:p w:rsidR="005E34C7" w:rsidRPr="00CA7130"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İşlemler menüsünden “GİDEN EVRAK”  seçilir.</w:t>
            </w:r>
          </w:p>
          <w:p w:rsidR="005E34C7"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sz w:val="19"/>
                <w:szCs w:val="19"/>
              </w:rPr>
              <w:t>F6 ile ekranı boşalt.</w:t>
            </w:r>
          </w:p>
          <w:p w:rsidR="00CA7130" w:rsidRDefault="00CA7130" w:rsidP="00CA7130">
            <w:pPr>
              <w:pStyle w:val="ListeParagraf"/>
              <w:ind w:left="459" w:firstLine="0"/>
              <w:jc w:val="both"/>
              <w:rPr>
                <w:rFonts w:ascii="Arial" w:hAnsi="Arial" w:cs="Arial"/>
                <w:sz w:val="19"/>
                <w:szCs w:val="19"/>
              </w:rPr>
            </w:pPr>
          </w:p>
          <w:p w:rsidR="00CA7130" w:rsidRPr="00CA7130" w:rsidRDefault="00CA7130" w:rsidP="00CA7130">
            <w:pPr>
              <w:pStyle w:val="ListeParagraf"/>
              <w:ind w:left="459" w:firstLine="0"/>
              <w:jc w:val="both"/>
              <w:rPr>
                <w:rFonts w:ascii="Arial" w:hAnsi="Arial" w:cs="Arial"/>
                <w:sz w:val="19"/>
                <w:szCs w:val="19"/>
              </w:rPr>
            </w:pPr>
          </w:p>
          <w:p w:rsidR="005E34C7" w:rsidRPr="00CA7130" w:rsidRDefault="005E34C7" w:rsidP="005E34C7">
            <w:pPr>
              <w:pStyle w:val="ListeParagraf"/>
              <w:numPr>
                <w:ilvl w:val="0"/>
                <w:numId w:val="21"/>
              </w:numPr>
              <w:ind w:left="459" w:hanging="283"/>
              <w:jc w:val="both"/>
              <w:rPr>
                <w:rFonts w:ascii="Arial" w:hAnsi="Arial" w:cs="Arial"/>
                <w:sz w:val="19"/>
                <w:szCs w:val="19"/>
              </w:rPr>
            </w:pPr>
            <w:r w:rsidRPr="00CA7130">
              <w:rPr>
                <w:rFonts w:ascii="Arial" w:hAnsi="Arial" w:cs="Arial"/>
                <w:b/>
                <w:sz w:val="19"/>
                <w:szCs w:val="19"/>
              </w:rPr>
              <w:t>Gidiş türünü</w:t>
            </w:r>
            <w:r w:rsidRPr="00CA7130">
              <w:rPr>
                <w:rFonts w:ascii="Arial" w:hAnsi="Arial" w:cs="Arial"/>
                <w:sz w:val="19"/>
                <w:szCs w:val="19"/>
              </w:rPr>
              <w:t xml:space="preserve"> seç. (elden, posta ile vb.)</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Evrak Türünü</w:t>
            </w:r>
            <w:r w:rsidRPr="00CA7130">
              <w:rPr>
                <w:rFonts w:ascii="Arial" w:hAnsi="Arial" w:cs="Arial"/>
                <w:sz w:val="19"/>
                <w:szCs w:val="19"/>
              </w:rPr>
              <w:t xml:space="preserve"> seç. </w:t>
            </w:r>
            <w:r w:rsidR="000861C7" w:rsidRPr="00CA7130">
              <w:rPr>
                <w:rFonts w:ascii="Arial" w:hAnsi="Arial" w:cs="Arial"/>
                <w:sz w:val="19"/>
                <w:szCs w:val="19"/>
              </w:rPr>
              <w:t>(</w:t>
            </w:r>
            <w:r w:rsidRPr="00CA7130">
              <w:rPr>
                <w:rFonts w:ascii="Arial" w:hAnsi="Arial" w:cs="Arial"/>
                <w:sz w:val="19"/>
                <w:szCs w:val="19"/>
              </w:rPr>
              <w:t>Müdürlüğümüzden bilgilendirme maksatlı gönderiliyorsa “bilgilendirme”, yazıyla bizden herhangi bir cevap isteniyorsa “cevap gereği” seçilir.</w:t>
            </w:r>
            <w:r w:rsidR="000861C7" w:rsidRPr="00CA7130">
              <w:rPr>
                <w:rFonts w:ascii="Arial" w:hAnsi="Arial" w:cs="Arial"/>
                <w:sz w:val="19"/>
                <w:szCs w:val="19"/>
              </w:rPr>
              <w:t>)</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Eğer bizden cevap beklenen bir yazıya cevap yazmışsak</w:t>
            </w:r>
            <w:r w:rsidRPr="00CA7130">
              <w:rPr>
                <w:rFonts w:ascii="Arial" w:hAnsi="Arial" w:cs="Arial"/>
                <w:sz w:val="19"/>
                <w:szCs w:val="19"/>
              </w:rPr>
              <w:t>, “GİDEN EVRAK NO.” Alanına bir kez tıklanır</w:t>
            </w:r>
            <w:r w:rsidR="00B71B4E" w:rsidRPr="00CA7130">
              <w:rPr>
                <w:rFonts w:ascii="Arial" w:hAnsi="Arial" w:cs="Arial"/>
                <w:sz w:val="19"/>
                <w:szCs w:val="19"/>
              </w:rPr>
              <w:t>, tıklayınca alan “0” olarak görünür, bu duruma gelince F9 ile cevap bekleyen yazılar pembe ekranda açılır, bu ekrandan kendi kayıt sayımızı takip ederek evrakı bulup çift tıklayarak alana cevap vereceğimiz yazının numarasını gelmesi sağlanır.</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Ek</w:t>
            </w:r>
            <w:r w:rsidRPr="00CA7130">
              <w:rPr>
                <w:rFonts w:ascii="Arial" w:hAnsi="Arial" w:cs="Arial"/>
                <w:sz w:val="19"/>
                <w:szCs w:val="19"/>
              </w:rPr>
              <w:t xml:space="preserve"> bilgisi girilir. Sayı az ise sayı girilir, çoklu sayfa ise “tomar” olarak kaydedilir. </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Konu kodunu</w:t>
            </w:r>
            <w:r w:rsidRPr="00CA7130">
              <w:rPr>
                <w:rFonts w:ascii="Arial" w:hAnsi="Arial" w:cs="Arial"/>
                <w:sz w:val="19"/>
                <w:szCs w:val="19"/>
              </w:rPr>
              <w:t xml:space="preserve"> seç. Konu kodu alanına çift tıklayarak ya da F9’ a basılarak ulaşılabilir. Pembe ekran açılınca yüzde işaretinin olduğu alana konu yazılır. Altındaki ekranda konu ile ilgili başlığı bulunca üzeri tıklanır. Konu kodu otomatik olarak gelir.</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 xml:space="preserve">Konu açıklamasını </w:t>
            </w:r>
            <w:r w:rsidRPr="00CA7130">
              <w:rPr>
                <w:rFonts w:ascii="Arial" w:hAnsi="Arial" w:cs="Arial"/>
                <w:sz w:val="19"/>
                <w:szCs w:val="19"/>
              </w:rPr>
              <w:t xml:space="preserve">yaz. Yazılan konu açıklaması CTRL+ C ile kopyalanır ve açıklama başlığındaki kutucuğa CTRL </w:t>
            </w:r>
            <w:r w:rsidR="000861C7" w:rsidRPr="00CA7130">
              <w:rPr>
                <w:rFonts w:ascii="Arial" w:hAnsi="Arial" w:cs="Arial"/>
                <w:sz w:val="19"/>
                <w:szCs w:val="19"/>
              </w:rPr>
              <w:t xml:space="preserve">+ </w:t>
            </w:r>
            <w:r w:rsidRPr="00CA7130">
              <w:rPr>
                <w:rFonts w:ascii="Arial" w:hAnsi="Arial" w:cs="Arial"/>
                <w:sz w:val="19"/>
                <w:szCs w:val="19"/>
              </w:rPr>
              <w:t>V ile yapıştırılır.</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 xml:space="preserve">Gönderilen birimler </w:t>
            </w:r>
            <w:r w:rsidRPr="00CA7130">
              <w:rPr>
                <w:rFonts w:ascii="Arial" w:hAnsi="Arial" w:cs="Arial"/>
                <w:sz w:val="19"/>
                <w:szCs w:val="19"/>
              </w:rPr>
              <w:t>kutucuğunda i</w:t>
            </w:r>
            <w:r w:rsidR="00B71B4E" w:rsidRPr="00CA7130">
              <w:rPr>
                <w:rFonts w:ascii="Arial" w:hAnsi="Arial" w:cs="Arial"/>
                <w:sz w:val="19"/>
                <w:szCs w:val="19"/>
              </w:rPr>
              <w:t>şlem yapmak için birim kodları F9 ile çağrılır. İlgili Müdürlük</w:t>
            </w:r>
            <w:r w:rsidRPr="00CA7130">
              <w:rPr>
                <w:rFonts w:ascii="Arial" w:hAnsi="Arial" w:cs="Arial"/>
                <w:sz w:val="19"/>
                <w:szCs w:val="19"/>
              </w:rPr>
              <w:t xml:space="preserve"> seç</w:t>
            </w:r>
            <w:r w:rsidR="00B71B4E" w:rsidRPr="00CA7130">
              <w:rPr>
                <w:rFonts w:ascii="Arial" w:hAnsi="Arial" w:cs="Arial"/>
                <w:sz w:val="19"/>
                <w:szCs w:val="19"/>
              </w:rPr>
              <w:t>ilir</w:t>
            </w:r>
            <w:r w:rsidRPr="00CA7130">
              <w:rPr>
                <w:rFonts w:ascii="Arial" w:hAnsi="Arial" w:cs="Arial"/>
                <w:sz w:val="19"/>
                <w:szCs w:val="19"/>
              </w:rPr>
              <w:t>. Yine aynı alanda gidiş türünü bilgilendirme ya da cevap gereği olarak seç</w:t>
            </w:r>
            <w:r w:rsidR="00587D95" w:rsidRPr="00CA7130">
              <w:rPr>
                <w:rFonts w:ascii="Arial" w:hAnsi="Arial" w:cs="Arial"/>
                <w:sz w:val="19"/>
                <w:szCs w:val="19"/>
              </w:rPr>
              <w:t>ilir</w:t>
            </w:r>
            <w:r w:rsidRPr="00CA7130">
              <w:rPr>
                <w:rFonts w:ascii="Arial" w:hAnsi="Arial" w:cs="Arial"/>
                <w:sz w:val="19"/>
                <w:szCs w:val="19"/>
              </w:rPr>
              <w:t>.</w:t>
            </w:r>
            <w:r w:rsidR="00B71B4E" w:rsidRPr="00CA7130">
              <w:rPr>
                <w:rFonts w:ascii="Arial" w:hAnsi="Arial" w:cs="Arial"/>
                <w:sz w:val="19"/>
                <w:szCs w:val="19"/>
              </w:rPr>
              <w:t xml:space="preserve"> </w:t>
            </w:r>
            <w:proofErr w:type="spellStart"/>
            <w:r w:rsidR="00B71B4E" w:rsidRPr="00CA7130">
              <w:rPr>
                <w:rFonts w:ascii="Arial" w:hAnsi="Arial" w:cs="Arial"/>
                <w:sz w:val="19"/>
                <w:szCs w:val="19"/>
              </w:rPr>
              <w:t>OLUR’lar</w:t>
            </w:r>
            <w:proofErr w:type="spellEnd"/>
            <w:r w:rsidR="00B71B4E" w:rsidRPr="00CA7130">
              <w:rPr>
                <w:rFonts w:ascii="Arial" w:hAnsi="Arial" w:cs="Arial"/>
                <w:sz w:val="19"/>
                <w:szCs w:val="19"/>
              </w:rPr>
              <w:t xml:space="preserve"> Başkanlık Makamına, Encümen yazıları Encümen’e</w:t>
            </w:r>
            <w:r w:rsidR="00587D95" w:rsidRPr="00CA7130">
              <w:rPr>
                <w:rFonts w:ascii="Arial" w:hAnsi="Arial" w:cs="Arial"/>
                <w:sz w:val="19"/>
                <w:szCs w:val="19"/>
              </w:rPr>
              <w:t xml:space="preserve"> gönderilir</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b/>
                <w:sz w:val="19"/>
                <w:szCs w:val="19"/>
              </w:rPr>
              <w:t xml:space="preserve">F10 </w:t>
            </w:r>
            <w:r w:rsidRPr="00CA7130">
              <w:rPr>
                <w:rFonts w:ascii="Arial" w:hAnsi="Arial" w:cs="Arial"/>
                <w:sz w:val="19"/>
                <w:szCs w:val="19"/>
              </w:rPr>
              <w:t>ile kaydet. Ekranın sol üst kısmında evrak kayıt defteri alanında sayı oluşur. Sayı bilgisini ve evrak konusunu ve diğer bilgileri evrak kayıt defterine yazılır. (evrak kayıt defteri sistem oturduktan sonra kullanılmayacaktır.)</w:t>
            </w:r>
          </w:p>
          <w:p w:rsidR="005E34C7" w:rsidRPr="00CA7130" w:rsidRDefault="005E34C7" w:rsidP="005E34C7">
            <w:pPr>
              <w:pStyle w:val="ListeParagraf"/>
              <w:numPr>
                <w:ilvl w:val="0"/>
                <w:numId w:val="21"/>
              </w:numPr>
              <w:ind w:left="459" w:hanging="283"/>
              <w:rPr>
                <w:rFonts w:ascii="Arial" w:hAnsi="Arial" w:cs="Arial"/>
                <w:sz w:val="19"/>
                <w:szCs w:val="19"/>
              </w:rPr>
            </w:pPr>
            <w:r w:rsidRPr="00CA7130">
              <w:rPr>
                <w:rFonts w:ascii="Arial" w:hAnsi="Arial" w:cs="Arial"/>
                <w:sz w:val="19"/>
                <w:szCs w:val="19"/>
              </w:rPr>
              <w:t xml:space="preserve">Giden evrakta sayı kısmına </w:t>
            </w:r>
            <w:r w:rsidR="00B71B4E" w:rsidRPr="00CA7130">
              <w:rPr>
                <w:rFonts w:ascii="Arial" w:hAnsi="Arial" w:cs="Arial"/>
                <w:sz w:val="19"/>
                <w:szCs w:val="19"/>
              </w:rPr>
              <w:t>müdürlük</w:t>
            </w:r>
            <w:r w:rsidRPr="00CA7130">
              <w:rPr>
                <w:rFonts w:ascii="Arial" w:hAnsi="Arial" w:cs="Arial"/>
                <w:sz w:val="19"/>
                <w:szCs w:val="19"/>
              </w:rPr>
              <w:t xml:space="preserve"> kodundan sonra sistemin verdiği sayı yazılır. Onaylarda onay belgesine de yazılır. Mali Hizmetler’e giden ödeme emrinde </w:t>
            </w:r>
            <w:r w:rsidR="00B71B4E" w:rsidRPr="00CA7130">
              <w:rPr>
                <w:rFonts w:ascii="Arial" w:hAnsi="Arial" w:cs="Arial"/>
                <w:sz w:val="19"/>
                <w:szCs w:val="19"/>
              </w:rPr>
              <w:t>yıl</w:t>
            </w:r>
            <w:r w:rsidRPr="00CA7130">
              <w:rPr>
                <w:rFonts w:ascii="Arial" w:hAnsi="Arial" w:cs="Arial"/>
                <w:sz w:val="19"/>
                <w:szCs w:val="19"/>
              </w:rPr>
              <w:t xml:space="preserve"> ile başlayan sayının tamamı yazılır. </w:t>
            </w:r>
          </w:p>
          <w:p w:rsidR="005E34C7" w:rsidRPr="00CA7130" w:rsidRDefault="005E34C7" w:rsidP="00B71B4E">
            <w:pPr>
              <w:pStyle w:val="ListeParagraf"/>
              <w:numPr>
                <w:ilvl w:val="0"/>
                <w:numId w:val="21"/>
              </w:numPr>
              <w:ind w:left="459" w:hanging="283"/>
              <w:rPr>
                <w:rFonts w:ascii="Arial" w:hAnsi="Arial" w:cs="Arial"/>
                <w:sz w:val="19"/>
                <w:szCs w:val="19"/>
              </w:rPr>
            </w:pPr>
            <w:r w:rsidRPr="00CA7130">
              <w:rPr>
                <w:rFonts w:ascii="Arial" w:hAnsi="Arial" w:cs="Arial"/>
                <w:sz w:val="19"/>
                <w:szCs w:val="19"/>
              </w:rPr>
              <w:t>Personel paraflı olan evrak, ilgili klasörde saklanır. Diğeri gönderileceği müdürlüğe zimmet defteri ile teslim edilir.</w:t>
            </w:r>
          </w:p>
          <w:p w:rsidR="00DB734F" w:rsidRPr="00CA7130" w:rsidRDefault="00DB734F" w:rsidP="00CA7130">
            <w:pPr>
              <w:spacing w:after="25" w:line="259" w:lineRule="auto"/>
              <w:ind w:left="0" w:firstLine="0"/>
              <w:jc w:val="both"/>
              <w:rPr>
                <w:rFonts w:ascii="Arial" w:hAnsi="Arial" w:cs="Arial"/>
                <w:sz w:val="20"/>
                <w:szCs w:val="20"/>
              </w:rPr>
            </w:pPr>
          </w:p>
        </w:tc>
      </w:tr>
    </w:tbl>
    <w:p w:rsidR="00602054" w:rsidRPr="00602054" w:rsidRDefault="00602054" w:rsidP="00CA7130">
      <w:pPr>
        <w:tabs>
          <w:tab w:val="left" w:pos="2565"/>
        </w:tabs>
        <w:spacing w:after="23" w:line="259" w:lineRule="auto"/>
        <w:ind w:left="0" w:firstLine="0"/>
        <w:rPr>
          <w:rFonts w:ascii="Arial" w:hAnsi="Arial" w:cs="Arial"/>
          <w:sz w:val="20"/>
          <w:szCs w:val="20"/>
        </w:rPr>
      </w:pPr>
    </w:p>
    <w:sectPr w:rsidR="00602054" w:rsidRPr="00602054" w:rsidSect="008012BC">
      <w:headerReference w:type="default" r:id="rId7"/>
      <w:footerReference w:type="default" r:id="rId8"/>
      <w:pgSz w:w="11906" w:h="16838"/>
      <w:pgMar w:top="624" w:right="1418" w:bottom="1627" w:left="1418" w:header="56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D3E" w:rsidRDefault="00335D3E" w:rsidP="00650CC8">
      <w:pPr>
        <w:spacing w:line="240" w:lineRule="auto"/>
      </w:pPr>
      <w:r>
        <w:separator/>
      </w:r>
    </w:p>
  </w:endnote>
  <w:endnote w:type="continuationSeparator" w:id="0">
    <w:p w:rsidR="00335D3E" w:rsidRDefault="00335D3E" w:rsidP="00650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3020"/>
      <w:gridCol w:w="3020"/>
      <w:gridCol w:w="3020"/>
    </w:tblGrid>
    <w:tr w:rsidR="00B22021" w:rsidTr="00B22021">
      <w:trPr>
        <w:trHeight w:val="1130"/>
      </w:trPr>
      <w:tc>
        <w:tcPr>
          <w:tcW w:w="3020" w:type="dxa"/>
        </w:tcPr>
        <w:p w:rsidR="00B22021" w:rsidRPr="008012BC" w:rsidRDefault="008012BC" w:rsidP="008012BC">
          <w:pPr>
            <w:pStyle w:val="Altbilgi"/>
            <w:tabs>
              <w:tab w:val="left" w:pos="720"/>
              <w:tab w:val="center" w:pos="1402"/>
            </w:tabs>
            <w:ind w:left="0" w:firstLine="0"/>
            <w:rPr>
              <w:rFonts w:ascii="Arial" w:hAnsi="Arial" w:cs="Arial"/>
              <w:b/>
              <w:sz w:val="20"/>
              <w:szCs w:val="20"/>
            </w:rPr>
          </w:pPr>
          <w:r w:rsidRPr="008012BC">
            <w:rPr>
              <w:rFonts w:ascii="Arial" w:hAnsi="Arial" w:cs="Arial"/>
              <w:b/>
              <w:sz w:val="20"/>
              <w:szCs w:val="20"/>
            </w:rPr>
            <w:tab/>
          </w:r>
          <w:r w:rsidRPr="008012BC">
            <w:rPr>
              <w:rFonts w:ascii="Arial" w:hAnsi="Arial" w:cs="Arial"/>
              <w:b/>
              <w:sz w:val="20"/>
              <w:szCs w:val="20"/>
            </w:rPr>
            <w:tab/>
          </w:r>
          <w:r w:rsidR="00B22021" w:rsidRPr="008012BC">
            <w:rPr>
              <w:rFonts w:ascii="Arial" w:hAnsi="Arial" w:cs="Arial"/>
              <w:b/>
              <w:sz w:val="20"/>
              <w:szCs w:val="20"/>
            </w:rPr>
            <w:t>HAZIRLAYAN</w:t>
          </w:r>
        </w:p>
        <w:p w:rsidR="00B22021" w:rsidRDefault="000861C7" w:rsidP="00B22021">
          <w:pPr>
            <w:pStyle w:val="Altbilgi"/>
            <w:ind w:left="0" w:firstLine="0"/>
            <w:jc w:val="center"/>
            <w:rPr>
              <w:rFonts w:ascii="Arial" w:hAnsi="Arial" w:cs="Arial"/>
              <w:sz w:val="20"/>
              <w:szCs w:val="20"/>
            </w:rPr>
          </w:pPr>
          <w:r>
            <w:rPr>
              <w:rFonts w:ascii="Arial" w:hAnsi="Arial" w:cs="Arial"/>
              <w:sz w:val="20"/>
              <w:szCs w:val="20"/>
            </w:rPr>
            <w:t>Akif ŞİMŞEK</w:t>
          </w:r>
        </w:p>
        <w:p w:rsidR="00B22021" w:rsidRPr="00B22021" w:rsidRDefault="000861C7" w:rsidP="00B22021">
          <w:pPr>
            <w:pStyle w:val="Altbilgi"/>
            <w:ind w:left="0" w:firstLine="0"/>
            <w:jc w:val="center"/>
            <w:rPr>
              <w:rFonts w:ascii="Arial" w:hAnsi="Arial" w:cs="Arial"/>
              <w:sz w:val="20"/>
              <w:szCs w:val="20"/>
            </w:rPr>
          </w:pPr>
          <w:r>
            <w:rPr>
              <w:rFonts w:ascii="Arial" w:hAnsi="Arial" w:cs="Arial"/>
              <w:sz w:val="20"/>
              <w:szCs w:val="20"/>
            </w:rPr>
            <w:t>Sorumlu Personel</w:t>
          </w:r>
        </w:p>
      </w:tc>
      <w:tc>
        <w:tcPr>
          <w:tcW w:w="3020" w:type="dxa"/>
        </w:tcPr>
        <w:p w:rsidR="00B22021" w:rsidRPr="008012BC" w:rsidRDefault="00B22021" w:rsidP="00B22021">
          <w:pPr>
            <w:pStyle w:val="Altbilgi"/>
            <w:ind w:left="0" w:firstLine="0"/>
            <w:jc w:val="center"/>
            <w:rPr>
              <w:rFonts w:ascii="Arial" w:hAnsi="Arial" w:cs="Arial"/>
              <w:b/>
              <w:sz w:val="20"/>
              <w:szCs w:val="20"/>
            </w:rPr>
          </w:pPr>
          <w:r w:rsidRPr="008012BC">
            <w:rPr>
              <w:rFonts w:ascii="Arial" w:hAnsi="Arial" w:cs="Arial"/>
              <w:b/>
              <w:sz w:val="20"/>
              <w:szCs w:val="20"/>
            </w:rPr>
            <w:t>KONTROL EDEN</w:t>
          </w:r>
        </w:p>
        <w:p w:rsidR="00B22021" w:rsidRDefault="000861C7" w:rsidP="00B22021">
          <w:pPr>
            <w:pStyle w:val="Altbilgi"/>
            <w:ind w:left="0" w:firstLine="0"/>
            <w:jc w:val="center"/>
            <w:rPr>
              <w:rFonts w:ascii="Arial" w:hAnsi="Arial" w:cs="Arial"/>
              <w:sz w:val="20"/>
              <w:szCs w:val="20"/>
            </w:rPr>
          </w:pPr>
          <w:r>
            <w:rPr>
              <w:rFonts w:ascii="Arial" w:hAnsi="Arial" w:cs="Arial"/>
              <w:sz w:val="20"/>
              <w:szCs w:val="20"/>
            </w:rPr>
            <w:t>Dr. İsmail ÇEVİK</w:t>
          </w:r>
        </w:p>
        <w:p w:rsidR="00B22021" w:rsidRPr="00B22021" w:rsidRDefault="000861C7" w:rsidP="00B22021">
          <w:pPr>
            <w:pStyle w:val="Altbilgi"/>
            <w:ind w:left="0" w:firstLine="0"/>
            <w:jc w:val="center"/>
            <w:rPr>
              <w:rFonts w:ascii="Arial" w:hAnsi="Arial" w:cs="Arial"/>
              <w:sz w:val="20"/>
              <w:szCs w:val="20"/>
            </w:rPr>
          </w:pPr>
          <w:r>
            <w:rPr>
              <w:rFonts w:ascii="Arial" w:hAnsi="Arial" w:cs="Arial"/>
              <w:sz w:val="20"/>
              <w:szCs w:val="20"/>
            </w:rPr>
            <w:t>Sağlık İşleri</w:t>
          </w:r>
          <w:r w:rsidR="00B22021">
            <w:rPr>
              <w:rFonts w:ascii="Arial" w:hAnsi="Arial" w:cs="Arial"/>
              <w:sz w:val="20"/>
              <w:szCs w:val="20"/>
            </w:rPr>
            <w:t xml:space="preserve"> Müdürü</w:t>
          </w:r>
        </w:p>
      </w:tc>
      <w:tc>
        <w:tcPr>
          <w:tcW w:w="3020" w:type="dxa"/>
        </w:tcPr>
        <w:p w:rsidR="00B22021" w:rsidRPr="008012BC" w:rsidRDefault="00B22021" w:rsidP="00B22021">
          <w:pPr>
            <w:pStyle w:val="Altbilgi"/>
            <w:ind w:left="0" w:firstLine="0"/>
            <w:jc w:val="center"/>
            <w:rPr>
              <w:rFonts w:ascii="Arial" w:hAnsi="Arial" w:cs="Arial"/>
              <w:b/>
              <w:sz w:val="20"/>
              <w:szCs w:val="20"/>
            </w:rPr>
          </w:pPr>
          <w:r w:rsidRPr="008012BC">
            <w:rPr>
              <w:rFonts w:ascii="Arial" w:hAnsi="Arial" w:cs="Arial"/>
              <w:b/>
              <w:sz w:val="20"/>
              <w:szCs w:val="20"/>
            </w:rPr>
            <w:t>ONAY</w:t>
          </w:r>
        </w:p>
        <w:p w:rsidR="00B22021" w:rsidRDefault="000861C7" w:rsidP="00B22021">
          <w:pPr>
            <w:pStyle w:val="Altbilgi"/>
            <w:ind w:left="0" w:firstLine="0"/>
            <w:jc w:val="center"/>
            <w:rPr>
              <w:rFonts w:ascii="Arial" w:hAnsi="Arial" w:cs="Arial"/>
              <w:sz w:val="20"/>
              <w:szCs w:val="20"/>
            </w:rPr>
          </w:pPr>
          <w:r>
            <w:rPr>
              <w:rFonts w:ascii="Arial" w:hAnsi="Arial" w:cs="Arial"/>
              <w:sz w:val="20"/>
              <w:szCs w:val="20"/>
            </w:rPr>
            <w:t xml:space="preserve">O. Derya </w:t>
          </w:r>
          <w:proofErr w:type="gramStart"/>
          <w:r>
            <w:rPr>
              <w:rFonts w:ascii="Arial" w:hAnsi="Arial" w:cs="Arial"/>
              <w:sz w:val="20"/>
              <w:szCs w:val="20"/>
            </w:rPr>
            <w:t>TIKIR</w:t>
          </w:r>
          <w:proofErr w:type="gramEnd"/>
        </w:p>
        <w:p w:rsidR="00B22021" w:rsidRPr="00B22021" w:rsidRDefault="00B22021" w:rsidP="00B22021">
          <w:pPr>
            <w:pStyle w:val="Altbilgi"/>
            <w:ind w:left="0" w:firstLine="0"/>
            <w:jc w:val="center"/>
            <w:rPr>
              <w:rFonts w:ascii="Arial" w:hAnsi="Arial" w:cs="Arial"/>
              <w:sz w:val="20"/>
              <w:szCs w:val="20"/>
            </w:rPr>
          </w:pPr>
          <w:r>
            <w:rPr>
              <w:rFonts w:ascii="Arial" w:hAnsi="Arial" w:cs="Arial"/>
              <w:sz w:val="20"/>
              <w:szCs w:val="20"/>
            </w:rPr>
            <w:t>Belediye Başkan Yardımcısı</w:t>
          </w:r>
        </w:p>
      </w:tc>
    </w:tr>
  </w:tbl>
  <w:p w:rsidR="00B22021" w:rsidRDefault="00B22021" w:rsidP="00B22021">
    <w:pPr>
      <w:pStyle w:val="Altbilgi"/>
      <w:ind w:left="0" w:firstLine="0"/>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D3E" w:rsidRDefault="00335D3E" w:rsidP="00650CC8">
      <w:pPr>
        <w:spacing w:line="240" w:lineRule="auto"/>
      </w:pPr>
      <w:r>
        <w:separator/>
      </w:r>
    </w:p>
  </w:footnote>
  <w:footnote w:type="continuationSeparator" w:id="0">
    <w:p w:rsidR="00335D3E" w:rsidRDefault="00335D3E" w:rsidP="00650C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C8" w:rsidRDefault="00650CC8" w:rsidP="00C85F7E">
    <w:pPr>
      <w:ind w:left="176" w:firstLine="0"/>
    </w:pPr>
    <w:r>
      <w:ptab w:relativeTo="margin" w:alignment="center" w:leader="non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72"/>
    </w:tblGrid>
    <w:tr w:rsidR="000861C7" w:rsidRPr="00784E9A" w:rsidTr="000861C7">
      <w:trPr>
        <w:trHeight w:val="537"/>
      </w:trPr>
      <w:tc>
        <w:tcPr>
          <w:tcW w:w="9072" w:type="dxa"/>
          <w:vMerge w:val="restart"/>
          <w:tcBorders>
            <w:right w:val="single" w:sz="4" w:space="0" w:color="auto"/>
          </w:tcBorders>
          <w:vAlign w:val="center"/>
        </w:tcPr>
        <w:p w:rsidR="000861C7" w:rsidRPr="00784E9A" w:rsidRDefault="000861C7" w:rsidP="008012BC">
          <w:pPr>
            <w:pStyle w:val="stbilgi"/>
            <w:tabs>
              <w:tab w:val="left" w:pos="285"/>
              <w:tab w:val="left" w:pos="1530"/>
            </w:tabs>
            <w:rPr>
              <w:noProof/>
            </w:rPr>
          </w:pPr>
          <w:r>
            <w:rPr>
              <w:noProof/>
            </w:rPr>
            <w:drawing>
              <wp:anchor distT="0" distB="0" distL="114300" distR="114300" simplePos="0" relativeHeight="251661312" behindDoc="0" locked="0" layoutInCell="1" allowOverlap="1" wp14:anchorId="2760DAD3" wp14:editId="49B78BB2">
                <wp:simplePos x="0" y="0"/>
                <wp:positionH relativeFrom="column">
                  <wp:posOffset>102235</wp:posOffset>
                </wp:positionH>
                <wp:positionV relativeFrom="paragraph">
                  <wp:posOffset>53340</wp:posOffset>
                </wp:positionV>
                <wp:extent cx="676275" cy="796290"/>
                <wp:effectExtent l="0" t="0" r="9525" b="381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796290"/>
                        </a:xfrm>
                        <a:prstGeom prst="rect">
                          <a:avLst/>
                        </a:prstGeom>
                      </pic:spPr>
                    </pic:pic>
                  </a:graphicData>
                </a:graphic>
                <wp14:sizeRelH relativeFrom="margin">
                  <wp14:pctWidth>0</wp14:pctWidth>
                </wp14:sizeRelH>
                <wp14:sizeRelV relativeFrom="margin">
                  <wp14:pctHeight>0</wp14:pctHeight>
                </wp14:sizeRelV>
              </wp:anchor>
            </w:drawing>
          </w:r>
        </w:p>
        <w:p w:rsidR="000861C7" w:rsidRPr="005B6977" w:rsidRDefault="000861C7" w:rsidP="000861C7">
          <w:pPr>
            <w:spacing w:line="271" w:lineRule="auto"/>
            <w:ind w:left="11"/>
            <w:jc w:val="center"/>
            <w:rPr>
              <w:rFonts w:ascii="Arial" w:hAnsi="Arial" w:cs="Arial"/>
              <w:b/>
              <w:szCs w:val="24"/>
            </w:rPr>
          </w:pPr>
          <w:r w:rsidRPr="005B6977">
            <w:rPr>
              <w:rFonts w:ascii="Arial" w:hAnsi="Arial" w:cs="Arial"/>
              <w:b/>
              <w:szCs w:val="24"/>
            </w:rPr>
            <w:t>T.C.</w:t>
          </w:r>
        </w:p>
        <w:p w:rsidR="000861C7" w:rsidRPr="005B6977" w:rsidRDefault="000861C7" w:rsidP="000861C7">
          <w:pPr>
            <w:spacing w:line="271" w:lineRule="auto"/>
            <w:ind w:left="11"/>
            <w:jc w:val="center"/>
            <w:rPr>
              <w:rFonts w:ascii="Arial" w:hAnsi="Arial" w:cs="Arial"/>
              <w:b/>
              <w:szCs w:val="24"/>
            </w:rPr>
          </w:pPr>
          <w:r w:rsidRPr="005B6977">
            <w:rPr>
              <w:rFonts w:ascii="Arial" w:hAnsi="Arial" w:cs="Arial"/>
              <w:b/>
              <w:szCs w:val="24"/>
            </w:rPr>
            <w:t>EFELER BELEDİYESİ</w:t>
          </w:r>
        </w:p>
        <w:p w:rsidR="000861C7" w:rsidRDefault="000861C7" w:rsidP="000861C7">
          <w:pPr>
            <w:spacing w:line="271" w:lineRule="auto"/>
            <w:ind w:left="11"/>
            <w:jc w:val="center"/>
            <w:rPr>
              <w:rFonts w:ascii="Arial" w:hAnsi="Arial" w:cs="Arial"/>
              <w:b/>
              <w:szCs w:val="24"/>
            </w:rPr>
          </w:pPr>
          <w:r>
            <w:rPr>
              <w:rFonts w:ascii="Arial" w:hAnsi="Arial" w:cs="Arial"/>
              <w:b/>
              <w:szCs w:val="24"/>
            </w:rPr>
            <w:t xml:space="preserve">Sağlık </w:t>
          </w:r>
          <w:r w:rsidRPr="005B6977">
            <w:rPr>
              <w:rFonts w:ascii="Arial" w:hAnsi="Arial" w:cs="Arial"/>
              <w:b/>
              <w:szCs w:val="24"/>
            </w:rPr>
            <w:t>İşler</w:t>
          </w:r>
          <w:r>
            <w:rPr>
              <w:rFonts w:ascii="Arial" w:hAnsi="Arial" w:cs="Arial"/>
              <w:b/>
              <w:szCs w:val="24"/>
            </w:rPr>
            <w:t>i</w:t>
          </w:r>
          <w:r w:rsidRPr="005B6977">
            <w:rPr>
              <w:rFonts w:ascii="Arial" w:hAnsi="Arial" w:cs="Arial"/>
              <w:b/>
              <w:szCs w:val="24"/>
            </w:rPr>
            <w:t xml:space="preserve"> Müdürlüğü</w:t>
          </w:r>
        </w:p>
        <w:p w:rsidR="000861C7" w:rsidRPr="00784E9A" w:rsidRDefault="000861C7" w:rsidP="008012BC">
          <w:pPr>
            <w:pStyle w:val="stbilgi"/>
            <w:jc w:val="center"/>
            <w:rPr>
              <w:rFonts w:ascii="Arial Narrow" w:hAnsi="Arial Narrow"/>
              <w:sz w:val="20"/>
            </w:rPr>
          </w:pPr>
        </w:p>
      </w:tc>
    </w:tr>
    <w:tr w:rsidR="000861C7" w:rsidRPr="00784E9A" w:rsidTr="000861C7">
      <w:trPr>
        <w:trHeight w:val="284"/>
      </w:trPr>
      <w:tc>
        <w:tcPr>
          <w:tcW w:w="9072" w:type="dxa"/>
          <w:vMerge/>
          <w:tcBorders>
            <w:right w:val="single" w:sz="4" w:space="0" w:color="auto"/>
          </w:tcBorders>
        </w:tcPr>
        <w:p w:rsidR="000861C7" w:rsidRPr="00784E9A" w:rsidRDefault="000861C7" w:rsidP="008012BC">
          <w:pPr>
            <w:pStyle w:val="stbilgi"/>
          </w:pPr>
        </w:p>
      </w:tc>
    </w:tr>
    <w:tr w:rsidR="000861C7" w:rsidRPr="00784E9A" w:rsidTr="000861C7">
      <w:trPr>
        <w:trHeight w:val="276"/>
      </w:trPr>
      <w:tc>
        <w:tcPr>
          <w:tcW w:w="9072" w:type="dxa"/>
          <w:vMerge/>
          <w:tcBorders>
            <w:right w:val="single" w:sz="4" w:space="0" w:color="auto"/>
          </w:tcBorders>
        </w:tcPr>
        <w:p w:rsidR="000861C7" w:rsidRPr="00784E9A" w:rsidRDefault="000861C7" w:rsidP="008012BC">
          <w:pPr>
            <w:pStyle w:val="stbilgi"/>
          </w:pPr>
        </w:p>
      </w:tc>
    </w:tr>
    <w:tr w:rsidR="000861C7" w:rsidRPr="00784E9A" w:rsidTr="000861C7">
      <w:trPr>
        <w:trHeight w:val="276"/>
      </w:trPr>
      <w:tc>
        <w:tcPr>
          <w:tcW w:w="9072" w:type="dxa"/>
          <w:vMerge/>
          <w:tcBorders>
            <w:right w:val="single" w:sz="4" w:space="0" w:color="auto"/>
          </w:tcBorders>
        </w:tcPr>
        <w:p w:rsidR="000861C7" w:rsidRPr="00784E9A" w:rsidRDefault="000861C7" w:rsidP="008012BC">
          <w:pPr>
            <w:pStyle w:val="stbilgi"/>
          </w:pPr>
        </w:p>
      </w:tc>
    </w:tr>
    <w:tr w:rsidR="000861C7" w:rsidRPr="00784E9A" w:rsidTr="000861C7">
      <w:trPr>
        <w:trHeight w:val="276"/>
      </w:trPr>
      <w:tc>
        <w:tcPr>
          <w:tcW w:w="9072" w:type="dxa"/>
          <w:vMerge/>
          <w:tcBorders>
            <w:right w:val="single" w:sz="4" w:space="0" w:color="auto"/>
          </w:tcBorders>
        </w:tcPr>
        <w:p w:rsidR="000861C7" w:rsidRPr="00784E9A" w:rsidRDefault="000861C7" w:rsidP="008012BC">
          <w:pPr>
            <w:pStyle w:val="stbilgi"/>
          </w:pPr>
        </w:p>
      </w:tc>
    </w:tr>
  </w:tbl>
  <w:p w:rsidR="00650CC8" w:rsidRDefault="00650CC8" w:rsidP="00807E3F">
    <w:pPr>
      <w:pStyle w:val="stbilgi"/>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081761"/>
    <w:multiLevelType w:val="hybridMultilevel"/>
    <w:tmpl w:val="484E3E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nsid w:val="27D13B2A"/>
    <w:multiLevelType w:val="hybridMultilevel"/>
    <w:tmpl w:val="F7F65CF0"/>
    <w:lvl w:ilvl="0" w:tplc="BA388280">
      <w:start w:val="14"/>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47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B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06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09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0F8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0A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0A69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6E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nsid w:val="478C794A"/>
    <w:multiLevelType w:val="hybridMultilevel"/>
    <w:tmpl w:val="CBEEF330"/>
    <w:lvl w:ilvl="0" w:tplc="43D6FAE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03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87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85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E7F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4AA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A19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26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E6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5153482"/>
    <w:multiLevelType w:val="hybridMultilevel"/>
    <w:tmpl w:val="EEC0DC66"/>
    <w:lvl w:ilvl="0" w:tplc="BCE65BC4">
      <w:start w:val="7"/>
      <w:numFmt w:val="decimal"/>
      <w:lvlText w:val="%1)"/>
      <w:lvlJc w:val="left"/>
      <w:pPr>
        <w:ind w:left="2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52F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9B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02C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89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C7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A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9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6D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7A20515"/>
    <w:multiLevelType w:val="hybridMultilevel"/>
    <w:tmpl w:val="62165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5D242CE"/>
    <w:multiLevelType w:val="hybridMultilevel"/>
    <w:tmpl w:val="122ED3F6"/>
    <w:lvl w:ilvl="0" w:tplc="041F000F">
      <w:start w:val="1"/>
      <w:numFmt w:val="decimal"/>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abstractNumId w:val="18"/>
  </w:num>
  <w:num w:numId="2">
    <w:abstractNumId w:val="2"/>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5"/>
  </w:num>
  <w:num w:numId="12">
    <w:abstractNumId w:val="13"/>
  </w:num>
  <w:num w:numId="13">
    <w:abstractNumId w:val="19"/>
  </w:num>
  <w:num w:numId="14">
    <w:abstractNumId w:val="9"/>
  </w:num>
  <w:num w:numId="15">
    <w:abstractNumId w:val="5"/>
  </w:num>
  <w:num w:numId="16">
    <w:abstractNumId w:val="14"/>
  </w:num>
  <w:num w:numId="17">
    <w:abstractNumId w:val="16"/>
  </w:num>
  <w:num w:numId="18">
    <w:abstractNumId w:val="6"/>
  </w:num>
  <w:num w:numId="19">
    <w:abstractNumId w:val="20"/>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470EB"/>
    <w:rsid w:val="000652FE"/>
    <w:rsid w:val="000861C7"/>
    <w:rsid w:val="000C6C40"/>
    <w:rsid w:val="000C6C7A"/>
    <w:rsid w:val="000D4CDF"/>
    <w:rsid w:val="001705BA"/>
    <w:rsid w:val="0018560A"/>
    <w:rsid w:val="00205AA2"/>
    <w:rsid w:val="002075DF"/>
    <w:rsid w:val="00245193"/>
    <w:rsid w:val="00257457"/>
    <w:rsid w:val="002F1B1A"/>
    <w:rsid w:val="00335D3E"/>
    <w:rsid w:val="003B4C4D"/>
    <w:rsid w:val="00424886"/>
    <w:rsid w:val="00442534"/>
    <w:rsid w:val="004776AE"/>
    <w:rsid w:val="0049676A"/>
    <w:rsid w:val="004F465F"/>
    <w:rsid w:val="005142DA"/>
    <w:rsid w:val="00544C65"/>
    <w:rsid w:val="005528DC"/>
    <w:rsid w:val="005773C8"/>
    <w:rsid w:val="00587D95"/>
    <w:rsid w:val="00597581"/>
    <w:rsid w:val="005A4607"/>
    <w:rsid w:val="005B6977"/>
    <w:rsid w:val="005E34C7"/>
    <w:rsid w:val="00602054"/>
    <w:rsid w:val="00631D22"/>
    <w:rsid w:val="00645698"/>
    <w:rsid w:val="00650CC8"/>
    <w:rsid w:val="00661D35"/>
    <w:rsid w:val="0072211E"/>
    <w:rsid w:val="00770D0C"/>
    <w:rsid w:val="00786EF4"/>
    <w:rsid w:val="007D2AA8"/>
    <w:rsid w:val="007E4169"/>
    <w:rsid w:val="008012BC"/>
    <w:rsid w:val="00807E3F"/>
    <w:rsid w:val="00810B31"/>
    <w:rsid w:val="0085329A"/>
    <w:rsid w:val="00874690"/>
    <w:rsid w:val="008B1F91"/>
    <w:rsid w:val="009F2460"/>
    <w:rsid w:val="00A343DD"/>
    <w:rsid w:val="00A367BF"/>
    <w:rsid w:val="00A40BFC"/>
    <w:rsid w:val="00A76940"/>
    <w:rsid w:val="00A83599"/>
    <w:rsid w:val="00AD53C9"/>
    <w:rsid w:val="00AF55F3"/>
    <w:rsid w:val="00B11A0E"/>
    <w:rsid w:val="00B22021"/>
    <w:rsid w:val="00B2228F"/>
    <w:rsid w:val="00B603E7"/>
    <w:rsid w:val="00B71B4E"/>
    <w:rsid w:val="00B92DD8"/>
    <w:rsid w:val="00BA0305"/>
    <w:rsid w:val="00BC20E2"/>
    <w:rsid w:val="00C21DC1"/>
    <w:rsid w:val="00C26F4E"/>
    <w:rsid w:val="00C67AA9"/>
    <w:rsid w:val="00C72ADF"/>
    <w:rsid w:val="00C85F7E"/>
    <w:rsid w:val="00CA7130"/>
    <w:rsid w:val="00DA02D7"/>
    <w:rsid w:val="00DB734F"/>
    <w:rsid w:val="00DF1B40"/>
    <w:rsid w:val="00E144A3"/>
    <w:rsid w:val="00E503FF"/>
    <w:rsid w:val="00E56887"/>
    <w:rsid w:val="00EE0964"/>
    <w:rsid w:val="00EE40EE"/>
    <w:rsid w:val="00EF16AB"/>
    <w:rsid w:val="00F441DB"/>
    <w:rsid w:val="00F954E2"/>
    <w:rsid w:val="00F96999"/>
    <w:rsid w:val="00FC3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50CC8"/>
    <w:pPr>
      <w:tabs>
        <w:tab w:val="center" w:pos="4536"/>
        <w:tab w:val="right" w:pos="9072"/>
      </w:tabs>
      <w:spacing w:line="240" w:lineRule="auto"/>
    </w:pPr>
  </w:style>
  <w:style w:type="character" w:customStyle="1" w:styleId="stbilgiChar">
    <w:name w:val="Üstbilgi Char"/>
    <w:basedOn w:val="VarsaylanParagrafYazTipi"/>
    <w:link w:val="stbilgi"/>
    <w:uiPriority w:val="99"/>
    <w:rsid w:val="00650CC8"/>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650CC8"/>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650C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Pages>
  <Words>358</Words>
  <Characters>2041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client</cp:lastModifiedBy>
  <cp:revision>53</cp:revision>
  <cp:lastPrinted>2014-07-02T16:17:00Z</cp:lastPrinted>
  <dcterms:created xsi:type="dcterms:W3CDTF">2014-07-02T14:45:00Z</dcterms:created>
  <dcterms:modified xsi:type="dcterms:W3CDTF">2015-03-19T10:29:00Z</dcterms:modified>
</cp:coreProperties>
</file>